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9"/>
        <w:gridCol w:w="1997"/>
        <w:gridCol w:w="6562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F00F30">
              <w:rPr>
                <w:i/>
              </w:rPr>
              <w:t>о - 24</w:t>
            </w:r>
            <w:r w:rsidR="00F06DB5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F00F30" w:rsidP="001135E7">
            <w:pPr>
              <w:rPr>
                <w:i/>
              </w:rPr>
            </w:pPr>
            <w:r>
              <w:rPr>
                <w:i/>
              </w:rPr>
              <w:t>18</w:t>
            </w:r>
            <w:r w:rsidR="009F32B7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F00F30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26,27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D1" w:rsidRPr="00D673D1" w:rsidRDefault="0026540A" w:rsidP="00D673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F00F30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26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F00F30">
              <w:rPr>
                <w:rFonts w:eastAsia="Calibri" w:cs="Times New Roman"/>
                <w:color w:val="000000"/>
                <w:sz w:val="24"/>
                <w:szCs w:val="24"/>
              </w:rPr>
              <w:t xml:space="preserve"> Тема № 45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8A3F28" w:rsidRPr="008A3F28">
              <w:rPr>
                <w:rFonts w:eastAsia="Calibri" w:cs="Times New Roman"/>
                <w:color w:val="000000"/>
                <w:sz w:val="24"/>
                <w:szCs w:val="24"/>
              </w:rPr>
              <w:t>Тестовые задания по учебному предмету «физическая культура».</w:t>
            </w:r>
          </w:p>
          <w:p w:rsidR="0026540A" w:rsidRPr="00E257DB" w:rsidRDefault="0026540A" w:rsidP="00F00F30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F00F30">
              <w:rPr>
                <w:rFonts w:eastAsia="Calibri" w:cs="Times New Roman"/>
                <w:b/>
                <w:i/>
                <w:sz w:val="24"/>
                <w:szCs w:val="24"/>
              </w:rPr>
              <w:t xml:space="preserve"> 27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F00F30">
              <w:rPr>
                <w:rFonts w:eastAsia="Calibri" w:cs="Times New Roman"/>
                <w:sz w:val="24"/>
                <w:szCs w:val="24"/>
              </w:rPr>
              <w:t>Тема № 46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7D3630" w:rsidRPr="007D3630">
              <w:rPr>
                <w:rFonts w:eastAsia="Calibri" w:cs="Times New Roman"/>
                <w:sz w:val="24"/>
                <w:szCs w:val="24"/>
              </w:rPr>
              <w:t>Презентация на тему</w:t>
            </w:r>
            <w:r w:rsidR="0093254C">
              <w:rPr>
                <w:rFonts w:eastAsia="Calibri" w:cs="Times New Roman"/>
                <w:sz w:val="24"/>
                <w:szCs w:val="24"/>
              </w:rPr>
              <w:t>:</w:t>
            </w:r>
            <w:r w:rsidR="007D3630" w:rsidRPr="007D3630">
              <w:rPr>
                <w:rFonts w:eastAsia="Calibri" w:cs="Times New Roman"/>
                <w:sz w:val="24"/>
                <w:szCs w:val="24"/>
              </w:rPr>
              <w:t xml:space="preserve"> Упражнения для тела</w:t>
            </w:r>
            <w:r w:rsidR="007D3630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(Изучите представленный  материал.) </w:t>
            </w:r>
          </w:p>
          <w:p w:rsidR="0069339C" w:rsidRDefault="008A3F28" w:rsidP="008A3F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A3F28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(Письменн</w:t>
            </w:r>
            <w:r w:rsidR="0069339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 ответить на вопросы по Теме 45</w:t>
            </w:r>
            <w:r w:rsidRPr="008A3F28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, ответы отправьте преподавателю - на электронную почту) </w:t>
            </w:r>
          </w:p>
          <w:p w:rsidR="0026540A" w:rsidRPr="0018006B" w:rsidRDefault="007D3630" w:rsidP="008A3F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(Разучиваем физические упражнения по Теме 46</w:t>
            </w:r>
            <w:r w:rsidR="0018006B"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(сдаем комплекс в мае на оценку)</w:t>
            </w:r>
            <w:proofErr w:type="gramEnd"/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C45F5D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F00F30">
        <w:rPr>
          <w:rFonts w:ascii="Calibri" w:eastAsia="Calibri" w:hAnsi="Calibri" w:cs="Calibri"/>
          <w:szCs w:val="28"/>
          <w:lang w:eastAsia="ru-RU"/>
        </w:rPr>
        <w:t xml:space="preserve">  18</w:t>
      </w:r>
      <w:r w:rsidR="009F32B7">
        <w:rPr>
          <w:rFonts w:ascii="Calibri" w:eastAsia="Calibri" w:hAnsi="Calibri" w:cs="Calibri"/>
          <w:szCs w:val="28"/>
          <w:lang w:eastAsia="ru-RU"/>
        </w:rPr>
        <w:t>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947FD4" w:rsidRDefault="00947FD4" w:rsidP="008A3F28">
      <w:pPr>
        <w:rPr>
          <w:rFonts w:eastAsia="Calibri" w:cs="Times New Roman"/>
          <w:color w:val="000000"/>
          <w:szCs w:val="28"/>
        </w:rPr>
      </w:pPr>
    </w:p>
    <w:p w:rsidR="008A3F28" w:rsidRPr="008A3F28" w:rsidRDefault="008A3F28" w:rsidP="008A3F28">
      <w:pPr>
        <w:rPr>
          <w:rFonts w:eastAsia="Calibri" w:cs="Times New Roman"/>
          <w:szCs w:val="28"/>
        </w:rPr>
      </w:pPr>
      <w:r w:rsidRPr="008A3F28">
        <w:rPr>
          <w:rFonts w:eastAsia="Calibri" w:cs="Times New Roman"/>
          <w:color w:val="000000"/>
          <w:szCs w:val="28"/>
        </w:rPr>
        <w:t xml:space="preserve">Тема № 45. </w:t>
      </w:r>
      <w:r w:rsidRPr="008A3F28">
        <w:rPr>
          <w:rFonts w:eastAsia="Calibri" w:cs="Times New Roman"/>
          <w:b/>
          <w:color w:val="000000"/>
          <w:szCs w:val="28"/>
        </w:rPr>
        <w:t>Тестовые задания по учебному предмету «физическая культура».</w:t>
      </w:r>
    </w:p>
    <w:p w:rsidR="008A3F28" w:rsidRPr="008A3F28" w:rsidRDefault="008A3F28" w:rsidP="008A3F2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32"/>
          <w:szCs w:val="32"/>
          <w:lang w:eastAsia="ru-RU"/>
        </w:rPr>
      </w:pPr>
      <w:r w:rsidRPr="008A3F28">
        <w:rPr>
          <w:rFonts w:eastAsia="Times New Roman" w:cs="Times New Roman"/>
          <w:bCs/>
          <w:sz w:val="32"/>
          <w:szCs w:val="32"/>
          <w:lang w:eastAsia="ru-RU"/>
        </w:rPr>
        <w:t>Тестовые задания по учебному предмету «физическая культура».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ascii="Arial" w:eastAsia="Times New Roman" w:hAnsi="Arial" w:cs="Arial"/>
          <w:szCs w:val="28"/>
          <w:lang w:eastAsia="ru-RU"/>
        </w:rPr>
        <w:t>1</w:t>
      </w:r>
      <w:r w:rsidRPr="008A3F28">
        <w:rPr>
          <w:rFonts w:eastAsia="Times New Roman" w:cs="Times New Roman"/>
          <w:szCs w:val="28"/>
          <w:lang w:eastAsia="ru-RU"/>
        </w:rPr>
        <w:t xml:space="preserve">. Впервые в истории человечества Олимпийские игры состоялись: 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8A3F28">
        <w:rPr>
          <w:rFonts w:eastAsia="Times New Roman" w:cs="Times New Roman"/>
          <w:szCs w:val="28"/>
          <w:lang w:eastAsia="ru-RU"/>
        </w:rPr>
        <w:t>а) в V в. до н.э.;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б) в </w:t>
      </w:r>
      <w:smartTag w:uri="urn:schemas-microsoft-com:office:smarttags" w:element="metricconverter">
        <w:smartTagPr>
          <w:attr w:name="ProductID" w:val="776 г"/>
        </w:smartTagPr>
        <w:r w:rsidRPr="008A3F28">
          <w:rPr>
            <w:rFonts w:eastAsia="Times New Roman" w:cs="Times New Roman"/>
            <w:szCs w:val="28"/>
            <w:lang w:eastAsia="ru-RU"/>
          </w:rPr>
          <w:t>776 г</w:t>
        </w:r>
      </w:smartTag>
      <w:r w:rsidRPr="008A3F28">
        <w:rPr>
          <w:rFonts w:eastAsia="Times New Roman" w:cs="Times New Roman"/>
          <w:szCs w:val="28"/>
          <w:lang w:eastAsia="ru-RU"/>
        </w:rPr>
        <w:t>. до н.э.;</w:t>
      </w:r>
      <w:r w:rsidRPr="008A3F28">
        <w:rPr>
          <w:rFonts w:eastAsia="Times New Roman" w:cs="Times New Roman"/>
          <w:szCs w:val="28"/>
          <w:lang w:eastAsia="ru-RU"/>
        </w:rPr>
        <w:br/>
        <w:t>в) в I в. н.э.;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г) в </w:t>
      </w:r>
      <w:smartTag w:uri="urn:schemas-microsoft-com:office:smarttags" w:element="metricconverter">
        <w:smartTagPr>
          <w:attr w:name="ProductID" w:val="394 г"/>
        </w:smartTagPr>
        <w:r w:rsidRPr="008A3F28">
          <w:rPr>
            <w:rFonts w:eastAsia="Times New Roman" w:cs="Times New Roman"/>
            <w:szCs w:val="28"/>
            <w:lang w:eastAsia="ru-RU"/>
          </w:rPr>
          <w:t>394 г</w:t>
        </w:r>
      </w:smartTag>
      <w:r w:rsidRPr="008A3F28">
        <w:rPr>
          <w:rFonts w:eastAsia="Times New Roman" w:cs="Times New Roman"/>
          <w:szCs w:val="28"/>
          <w:lang w:eastAsia="ru-RU"/>
        </w:rPr>
        <w:t>. н.э.</w:t>
      </w:r>
      <w:proofErr w:type="gramEnd"/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2. </w:t>
      </w:r>
      <w:proofErr w:type="spellStart"/>
      <w:r w:rsidRPr="008A3F28">
        <w:rPr>
          <w:rFonts w:eastAsia="Times New Roman" w:cs="Times New Roman"/>
          <w:szCs w:val="28"/>
          <w:lang w:eastAsia="ru-RU"/>
        </w:rPr>
        <w:t>Олимпиониками</w:t>
      </w:r>
      <w:proofErr w:type="spellEnd"/>
      <w:r w:rsidRPr="008A3F28">
        <w:rPr>
          <w:rFonts w:eastAsia="Times New Roman" w:cs="Times New Roman"/>
          <w:szCs w:val="28"/>
          <w:lang w:eastAsia="ru-RU"/>
        </w:rPr>
        <w:t xml:space="preserve"> в Древней Греции называли: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жителей Олимпии;</w:t>
      </w:r>
      <w:r w:rsidRPr="008A3F28">
        <w:rPr>
          <w:rFonts w:eastAsia="Times New Roman" w:cs="Times New Roman"/>
          <w:szCs w:val="28"/>
          <w:lang w:eastAsia="ru-RU"/>
        </w:rPr>
        <w:br/>
        <w:t>б) участников Олимпийских игр;</w:t>
      </w:r>
      <w:r w:rsidRPr="008A3F28">
        <w:rPr>
          <w:rFonts w:eastAsia="Times New Roman" w:cs="Times New Roman"/>
          <w:szCs w:val="28"/>
          <w:lang w:eastAsia="ru-RU"/>
        </w:rPr>
        <w:br/>
        <w:t>в) победителей Олимпийских игр;</w:t>
      </w:r>
      <w:r w:rsidRPr="008A3F28">
        <w:rPr>
          <w:rFonts w:eastAsia="Times New Roman" w:cs="Times New Roman"/>
          <w:szCs w:val="28"/>
          <w:lang w:eastAsia="ru-RU"/>
        </w:rPr>
        <w:br/>
        <w:t>г) судей Олимпийских игр.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3. Первые Олимпийские игры современности проводились:</w:t>
      </w:r>
    </w:p>
    <w:p w:rsidR="008A3F28" w:rsidRPr="008A3F28" w:rsidRDefault="008A3F28" w:rsidP="008A3F28">
      <w:pPr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894 г"/>
        </w:smartTagPr>
        <w:r w:rsidRPr="008A3F28">
          <w:rPr>
            <w:rFonts w:eastAsia="Times New Roman" w:cs="Times New Roman"/>
            <w:szCs w:val="28"/>
            <w:lang w:eastAsia="ru-RU"/>
          </w:rPr>
          <w:t>1894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б) в </w:t>
      </w:r>
      <w:smartTag w:uri="urn:schemas-microsoft-com:office:smarttags" w:element="metricconverter">
        <w:smartTagPr>
          <w:attr w:name="ProductID" w:val="1896 г"/>
        </w:smartTagPr>
        <w:r w:rsidRPr="008A3F28">
          <w:rPr>
            <w:rFonts w:eastAsia="Times New Roman" w:cs="Times New Roman"/>
            <w:szCs w:val="28"/>
            <w:lang w:eastAsia="ru-RU"/>
          </w:rPr>
          <w:t>1896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в) в </w:t>
      </w:r>
      <w:smartTag w:uri="urn:schemas-microsoft-com:office:smarttags" w:element="metricconverter">
        <w:smartTagPr>
          <w:attr w:name="ProductID" w:val="1900 г"/>
        </w:smartTagPr>
        <w:r w:rsidRPr="008A3F28">
          <w:rPr>
            <w:rFonts w:eastAsia="Times New Roman" w:cs="Times New Roman"/>
            <w:szCs w:val="28"/>
            <w:lang w:eastAsia="ru-RU"/>
          </w:rPr>
          <w:t>1900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г) в </w:t>
      </w:r>
      <w:smartTag w:uri="urn:schemas-microsoft-com:office:smarttags" w:element="metricconverter">
        <w:smartTagPr>
          <w:attr w:name="ProductID" w:val="1904 г"/>
        </w:smartTagPr>
        <w:r w:rsidRPr="008A3F28">
          <w:rPr>
            <w:rFonts w:eastAsia="Times New Roman" w:cs="Times New Roman"/>
            <w:szCs w:val="28"/>
            <w:lang w:eastAsia="ru-RU"/>
          </w:rPr>
          <w:t>1904 г</w:t>
        </w:r>
      </w:smartTag>
      <w:r w:rsidRPr="008A3F28">
        <w:rPr>
          <w:rFonts w:eastAsia="Times New Roman" w:cs="Times New Roman"/>
          <w:szCs w:val="28"/>
          <w:lang w:eastAsia="ru-RU"/>
        </w:rPr>
        <w:t>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4. Основоположником современных Олимпийских игр является: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lastRenderedPageBreak/>
        <w:t xml:space="preserve">а) </w:t>
      </w:r>
      <w:proofErr w:type="spellStart"/>
      <w:r w:rsidRPr="008A3F28">
        <w:rPr>
          <w:rFonts w:eastAsia="Times New Roman" w:cs="Times New Roman"/>
          <w:szCs w:val="28"/>
          <w:lang w:eastAsia="ru-RU"/>
        </w:rPr>
        <w:t>Деметриус</w:t>
      </w:r>
      <w:proofErr w:type="spellEnd"/>
      <w:r w:rsidRPr="008A3F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3F28">
        <w:rPr>
          <w:rFonts w:eastAsia="Times New Roman" w:cs="Times New Roman"/>
          <w:szCs w:val="28"/>
          <w:lang w:eastAsia="ru-RU"/>
        </w:rPr>
        <w:t>Викелас</w:t>
      </w:r>
      <w:proofErr w:type="spellEnd"/>
      <w:r w:rsidRPr="008A3F28">
        <w:rPr>
          <w:rFonts w:eastAsia="Times New Roman" w:cs="Times New Roman"/>
          <w:szCs w:val="28"/>
          <w:lang w:eastAsia="ru-RU"/>
        </w:rPr>
        <w:t>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б) А.Д. </w:t>
      </w:r>
      <w:proofErr w:type="spellStart"/>
      <w:r w:rsidRPr="008A3F28">
        <w:rPr>
          <w:rFonts w:eastAsia="Times New Roman" w:cs="Times New Roman"/>
          <w:szCs w:val="28"/>
          <w:lang w:eastAsia="ru-RU"/>
        </w:rPr>
        <w:t>Бутовский</w:t>
      </w:r>
      <w:proofErr w:type="spellEnd"/>
      <w:r w:rsidRPr="008A3F28">
        <w:rPr>
          <w:rFonts w:eastAsia="Times New Roman" w:cs="Times New Roman"/>
          <w:szCs w:val="28"/>
          <w:lang w:eastAsia="ru-RU"/>
        </w:rPr>
        <w:t>;</w:t>
      </w:r>
      <w:r w:rsidRPr="008A3F28">
        <w:rPr>
          <w:rFonts w:eastAsia="Times New Roman" w:cs="Times New Roman"/>
          <w:szCs w:val="28"/>
          <w:lang w:eastAsia="ru-RU"/>
        </w:rPr>
        <w:br/>
        <w:t>в) Пьер де Кубертен;</w:t>
      </w:r>
      <w:r w:rsidRPr="008A3F28">
        <w:rPr>
          <w:rFonts w:eastAsia="Times New Roman" w:cs="Times New Roman"/>
          <w:szCs w:val="28"/>
          <w:lang w:eastAsia="ru-RU"/>
        </w:rPr>
        <w:br/>
        <w:t>г) Жан-Жак Руссо.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5. Девиз Олимпийских игр: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«Спорт, спорт, спорт!»;</w:t>
      </w:r>
      <w:r w:rsidRPr="008A3F28">
        <w:rPr>
          <w:rFonts w:eastAsia="Times New Roman" w:cs="Times New Roman"/>
          <w:szCs w:val="28"/>
          <w:lang w:eastAsia="ru-RU"/>
        </w:rPr>
        <w:br/>
        <w:t>б) «О спорт! Ты – мир!»;</w:t>
      </w:r>
      <w:r w:rsidRPr="008A3F28">
        <w:rPr>
          <w:rFonts w:eastAsia="Times New Roman" w:cs="Times New Roman"/>
          <w:szCs w:val="28"/>
          <w:lang w:eastAsia="ru-RU"/>
        </w:rPr>
        <w:br/>
        <w:t>в) «Быстрее! Выше! Сильнее!»;</w:t>
      </w:r>
      <w:r w:rsidRPr="008A3F28">
        <w:rPr>
          <w:rFonts w:eastAsia="Times New Roman" w:cs="Times New Roman"/>
          <w:szCs w:val="28"/>
          <w:lang w:eastAsia="ru-RU"/>
        </w:rPr>
        <w:br/>
        <w:t>г) «Быстрее! Выше! Дальше!»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6. Олимпийская хартия представляет собой: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положение об Олимпийских играх;</w:t>
      </w:r>
      <w:r w:rsidRPr="008A3F28">
        <w:rPr>
          <w:rFonts w:eastAsia="Times New Roman" w:cs="Times New Roman"/>
          <w:szCs w:val="28"/>
          <w:lang w:eastAsia="ru-RU"/>
        </w:rPr>
        <w:br/>
        <w:t>б) программу Олимпийских игр;</w:t>
      </w:r>
      <w:r w:rsidRPr="008A3F28">
        <w:rPr>
          <w:rFonts w:eastAsia="Times New Roman" w:cs="Times New Roman"/>
          <w:szCs w:val="28"/>
          <w:lang w:eastAsia="ru-RU"/>
        </w:rPr>
        <w:br/>
        <w:t>в) свод законов об Олимпийском движении;</w:t>
      </w:r>
      <w:r w:rsidRPr="008A3F28">
        <w:rPr>
          <w:rFonts w:eastAsia="Times New Roman" w:cs="Times New Roman"/>
          <w:szCs w:val="28"/>
          <w:lang w:eastAsia="ru-RU"/>
        </w:rPr>
        <w:br/>
        <w:t>г) правила соревнований по олимпийским видам спорта.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7. Впервые советские спортсмены приняли участие в Олимпийских играх: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а) в </w:t>
      </w:r>
      <w:smartTag w:uri="urn:schemas-microsoft-com:office:smarttags" w:element="metricconverter">
        <w:smartTagPr>
          <w:attr w:name="ProductID" w:val="1948 г"/>
        </w:smartTagPr>
        <w:r w:rsidRPr="008A3F28">
          <w:rPr>
            <w:rFonts w:eastAsia="Times New Roman" w:cs="Times New Roman"/>
            <w:szCs w:val="28"/>
            <w:lang w:eastAsia="ru-RU"/>
          </w:rPr>
          <w:t>1948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б) в </w:t>
      </w:r>
      <w:smartTag w:uri="urn:schemas-microsoft-com:office:smarttags" w:element="metricconverter">
        <w:smartTagPr>
          <w:attr w:name="ProductID" w:val="1952 г"/>
        </w:smartTagPr>
        <w:r w:rsidRPr="008A3F28">
          <w:rPr>
            <w:rFonts w:eastAsia="Times New Roman" w:cs="Times New Roman"/>
            <w:szCs w:val="28"/>
            <w:lang w:eastAsia="ru-RU"/>
          </w:rPr>
          <w:t>1952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в) в </w:t>
      </w:r>
      <w:smartTag w:uri="urn:schemas-microsoft-com:office:smarttags" w:element="metricconverter">
        <w:smartTagPr>
          <w:attr w:name="ProductID" w:val="1956 г"/>
        </w:smartTagPr>
        <w:r w:rsidRPr="008A3F28">
          <w:rPr>
            <w:rFonts w:eastAsia="Times New Roman" w:cs="Times New Roman"/>
            <w:szCs w:val="28"/>
            <w:lang w:eastAsia="ru-RU"/>
          </w:rPr>
          <w:t>1956 г</w:t>
        </w:r>
      </w:smartTag>
      <w:r w:rsidRPr="008A3F28">
        <w:rPr>
          <w:rFonts w:eastAsia="Times New Roman" w:cs="Times New Roman"/>
          <w:szCs w:val="28"/>
          <w:lang w:eastAsia="ru-RU"/>
        </w:rPr>
        <w:t>.;</w:t>
      </w:r>
      <w:r w:rsidRPr="008A3F28">
        <w:rPr>
          <w:rFonts w:eastAsia="Times New Roman" w:cs="Times New Roman"/>
          <w:szCs w:val="28"/>
          <w:lang w:eastAsia="ru-RU"/>
        </w:rPr>
        <w:br/>
        <w:t xml:space="preserve">г) в </w:t>
      </w:r>
      <w:smartTag w:uri="urn:schemas-microsoft-com:office:smarttags" w:element="metricconverter">
        <w:smartTagPr>
          <w:attr w:name="ProductID" w:val="1960 г"/>
        </w:smartTagPr>
        <w:r w:rsidRPr="008A3F28">
          <w:rPr>
            <w:rFonts w:eastAsia="Times New Roman" w:cs="Times New Roman"/>
            <w:szCs w:val="28"/>
            <w:lang w:eastAsia="ru-RU"/>
          </w:rPr>
          <w:t>1960 г</w:t>
        </w:r>
      </w:smartTag>
      <w:r w:rsidRPr="008A3F28">
        <w:rPr>
          <w:rFonts w:eastAsia="Times New Roman" w:cs="Times New Roman"/>
          <w:szCs w:val="28"/>
          <w:lang w:eastAsia="ru-RU"/>
        </w:rPr>
        <w:t>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8. Первая помощь при ушибах заключается в том, что ушибленное место следует…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охлаждать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б) нагревать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в) покрыть йодной сеткой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г) потереть, массировать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9. Одним из основных средств физического воспитания является: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физическая нагрузка;</w:t>
      </w:r>
      <w:r w:rsidRPr="008A3F28">
        <w:rPr>
          <w:rFonts w:eastAsia="Times New Roman" w:cs="Times New Roman"/>
          <w:szCs w:val="28"/>
          <w:lang w:eastAsia="ru-RU"/>
        </w:rPr>
        <w:br/>
        <w:t>б) физические упражнения;</w:t>
      </w:r>
      <w:r w:rsidRPr="008A3F28">
        <w:rPr>
          <w:rFonts w:eastAsia="Times New Roman" w:cs="Times New Roman"/>
          <w:szCs w:val="28"/>
          <w:lang w:eastAsia="ru-RU"/>
        </w:rPr>
        <w:br/>
        <w:t>в) физическая тренировка</w:t>
      </w:r>
      <w:r w:rsidRPr="008A3F28">
        <w:rPr>
          <w:rFonts w:eastAsia="Times New Roman" w:cs="Times New Roman"/>
          <w:szCs w:val="28"/>
          <w:lang w:eastAsia="ru-RU"/>
        </w:rPr>
        <w:br/>
        <w:t>г) урок физической культуры.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10. Под общей физической подготовкой (ОФП) понимают тренировочный процесс, направленный: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на формирование правильной осанки;</w:t>
      </w:r>
      <w:r w:rsidRPr="008A3F28">
        <w:rPr>
          <w:rFonts w:eastAsia="Times New Roman" w:cs="Times New Roman"/>
          <w:szCs w:val="28"/>
          <w:lang w:eastAsia="ru-RU"/>
        </w:rPr>
        <w:br/>
        <w:t>б) на гармоническое развитие человека;</w:t>
      </w:r>
      <w:r w:rsidRPr="008A3F28">
        <w:rPr>
          <w:rFonts w:eastAsia="Times New Roman" w:cs="Times New Roman"/>
          <w:szCs w:val="28"/>
          <w:lang w:eastAsia="ru-RU"/>
        </w:rPr>
        <w:br/>
        <w:t>в) на всестороннее развитие физических качеств;</w:t>
      </w:r>
      <w:r w:rsidRPr="008A3F28">
        <w:rPr>
          <w:rFonts w:eastAsia="Times New Roman" w:cs="Times New Roman"/>
          <w:szCs w:val="28"/>
          <w:lang w:eastAsia="ru-RU"/>
        </w:rPr>
        <w:br/>
        <w:t>г) на достижение высоких спортивных результатов.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11. К показателям физической подготовленности относятся: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8A3F28">
        <w:rPr>
          <w:rFonts w:eastAsia="Times New Roman" w:cs="Times New Roman"/>
          <w:szCs w:val="28"/>
          <w:lang w:eastAsia="ru-RU"/>
        </w:rPr>
        <w:t>а) сила, быстрота, выносливость;</w:t>
      </w:r>
      <w:r w:rsidRPr="008A3F28">
        <w:rPr>
          <w:rFonts w:eastAsia="Times New Roman" w:cs="Times New Roman"/>
          <w:szCs w:val="28"/>
          <w:lang w:eastAsia="ru-RU"/>
        </w:rPr>
        <w:br/>
        <w:t>б) рост, вес, окружность грудной клетки;</w:t>
      </w:r>
      <w:r w:rsidRPr="008A3F28">
        <w:rPr>
          <w:rFonts w:eastAsia="Times New Roman" w:cs="Times New Roman"/>
          <w:szCs w:val="28"/>
          <w:lang w:eastAsia="ru-RU"/>
        </w:rPr>
        <w:br/>
        <w:t>в) артериальное давление, пульс;</w:t>
      </w:r>
      <w:r w:rsidRPr="008A3F28">
        <w:rPr>
          <w:rFonts w:eastAsia="Times New Roman" w:cs="Times New Roman"/>
          <w:szCs w:val="28"/>
          <w:lang w:eastAsia="ru-RU"/>
        </w:rPr>
        <w:br/>
        <w:t>г) частота сердечных сокращений, частота дыхания.</w:t>
      </w:r>
      <w:proofErr w:type="gramEnd"/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12. Осанкой принято называть …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качество позвоночника, обеспечивающее хорошее самочувствие и настроение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lastRenderedPageBreak/>
        <w:t>б) привычную позу человека в вертикальном положении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в) пружинные характеристики позвоночника и стоп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г) силуэт человека.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13. К показателям физического развития относятся: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сила и гибкость;</w:t>
      </w:r>
      <w:r w:rsidRPr="008A3F28">
        <w:rPr>
          <w:rFonts w:eastAsia="Times New Roman" w:cs="Times New Roman"/>
          <w:szCs w:val="28"/>
          <w:lang w:eastAsia="ru-RU"/>
        </w:rPr>
        <w:br/>
        <w:t>б) быстрота и выносливость;</w:t>
      </w:r>
      <w:r w:rsidRPr="008A3F28">
        <w:rPr>
          <w:rFonts w:eastAsia="Times New Roman" w:cs="Times New Roman"/>
          <w:szCs w:val="28"/>
          <w:lang w:eastAsia="ru-RU"/>
        </w:rPr>
        <w:br/>
        <w:t>в) рост и вес;</w:t>
      </w:r>
      <w:r w:rsidRPr="008A3F28">
        <w:rPr>
          <w:rFonts w:eastAsia="Times New Roman" w:cs="Times New Roman"/>
          <w:szCs w:val="28"/>
          <w:lang w:eastAsia="ru-RU"/>
        </w:rPr>
        <w:br/>
        <w:t>г) ловкость и прыгучесть.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14. Гиподинамия – это следствие: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понижения двигательной активности человека;</w:t>
      </w:r>
      <w:r w:rsidRPr="008A3F28">
        <w:rPr>
          <w:rFonts w:eastAsia="Times New Roman" w:cs="Times New Roman"/>
          <w:szCs w:val="28"/>
          <w:lang w:eastAsia="ru-RU"/>
        </w:rPr>
        <w:br/>
        <w:t>б) повышения двигательной активности человека;</w:t>
      </w:r>
      <w:r w:rsidRPr="008A3F28">
        <w:rPr>
          <w:rFonts w:eastAsia="Times New Roman" w:cs="Times New Roman"/>
          <w:szCs w:val="28"/>
          <w:lang w:eastAsia="ru-RU"/>
        </w:rPr>
        <w:br/>
        <w:t>в) нехватки витаминов в организме;</w:t>
      </w:r>
      <w:r w:rsidRPr="008A3F28">
        <w:rPr>
          <w:rFonts w:eastAsia="Times New Roman" w:cs="Times New Roman"/>
          <w:szCs w:val="28"/>
          <w:lang w:eastAsia="ru-RU"/>
        </w:rPr>
        <w:br/>
        <w:t>г) чрезмерного питания.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15. Недостаток витаминов в организме человека называется: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авитаминоз;</w:t>
      </w:r>
      <w:r w:rsidRPr="008A3F28">
        <w:rPr>
          <w:rFonts w:eastAsia="Times New Roman" w:cs="Times New Roman"/>
          <w:szCs w:val="28"/>
          <w:lang w:eastAsia="ru-RU"/>
        </w:rPr>
        <w:br/>
        <w:t>б) гиповитаминоз;</w:t>
      </w:r>
      <w:r w:rsidRPr="008A3F28">
        <w:rPr>
          <w:rFonts w:eastAsia="Times New Roman" w:cs="Times New Roman"/>
          <w:szCs w:val="28"/>
          <w:lang w:eastAsia="ru-RU"/>
        </w:rPr>
        <w:br/>
        <w:t>в) гипервитаминоз;</w:t>
      </w:r>
      <w:r w:rsidRPr="008A3F28">
        <w:rPr>
          <w:rFonts w:eastAsia="Times New Roman" w:cs="Times New Roman"/>
          <w:szCs w:val="28"/>
          <w:lang w:eastAsia="ru-RU"/>
        </w:rPr>
        <w:br/>
        <w:t>г) бактериоз.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16. Пульс у взрослого нетренированного человека в состоянии покоя составляет: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60–90 уд</w:t>
      </w:r>
      <w:proofErr w:type="gramStart"/>
      <w:r w:rsidRPr="008A3F28">
        <w:rPr>
          <w:rFonts w:eastAsia="Times New Roman" w:cs="Times New Roman"/>
          <w:szCs w:val="28"/>
          <w:lang w:eastAsia="ru-RU"/>
        </w:rPr>
        <w:t>.</w:t>
      </w:r>
      <w:proofErr w:type="gramEnd"/>
      <w:r w:rsidRPr="008A3F28">
        <w:rPr>
          <w:rFonts w:eastAsia="Times New Roman" w:cs="Times New Roman"/>
          <w:szCs w:val="28"/>
          <w:lang w:eastAsia="ru-RU"/>
        </w:rPr>
        <w:t>/</w:t>
      </w:r>
      <w:proofErr w:type="gramStart"/>
      <w:r w:rsidRPr="008A3F28">
        <w:rPr>
          <w:rFonts w:eastAsia="Times New Roman" w:cs="Times New Roman"/>
          <w:szCs w:val="28"/>
          <w:lang w:eastAsia="ru-RU"/>
        </w:rPr>
        <w:t>м</w:t>
      </w:r>
      <w:proofErr w:type="gramEnd"/>
      <w:r w:rsidRPr="008A3F28">
        <w:rPr>
          <w:rFonts w:eastAsia="Times New Roman" w:cs="Times New Roman"/>
          <w:szCs w:val="28"/>
          <w:lang w:eastAsia="ru-RU"/>
        </w:rPr>
        <w:t>ин.;</w:t>
      </w:r>
      <w:r w:rsidRPr="008A3F28">
        <w:rPr>
          <w:rFonts w:eastAsia="Times New Roman" w:cs="Times New Roman"/>
          <w:szCs w:val="28"/>
          <w:lang w:eastAsia="ru-RU"/>
        </w:rPr>
        <w:br/>
        <w:t>б) 90–150 уд./мин.;</w:t>
      </w:r>
      <w:r w:rsidRPr="008A3F28">
        <w:rPr>
          <w:rFonts w:eastAsia="Times New Roman" w:cs="Times New Roman"/>
          <w:szCs w:val="28"/>
          <w:lang w:eastAsia="ru-RU"/>
        </w:rPr>
        <w:br/>
        <w:t>в) 150–170 уд./мин.;</w:t>
      </w:r>
      <w:r w:rsidRPr="008A3F28">
        <w:rPr>
          <w:rFonts w:eastAsia="Times New Roman" w:cs="Times New Roman"/>
          <w:szCs w:val="28"/>
          <w:lang w:eastAsia="ru-RU"/>
        </w:rPr>
        <w:br/>
        <w:t>г) 170–200 уд./мин.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17. Динамометр служит для измерения показателей: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роста;</w:t>
      </w:r>
      <w:r w:rsidRPr="008A3F28">
        <w:rPr>
          <w:rFonts w:eastAsia="Times New Roman" w:cs="Times New Roman"/>
          <w:szCs w:val="28"/>
          <w:lang w:eastAsia="ru-RU"/>
        </w:rPr>
        <w:br/>
        <w:t>б) жизненной емкости легких;</w:t>
      </w:r>
      <w:r w:rsidRPr="008A3F28">
        <w:rPr>
          <w:rFonts w:eastAsia="Times New Roman" w:cs="Times New Roman"/>
          <w:szCs w:val="28"/>
          <w:lang w:eastAsia="ru-RU"/>
        </w:rPr>
        <w:br/>
        <w:t>в) силы воли;</w:t>
      </w:r>
      <w:r w:rsidRPr="008A3F28">
        <w:rPr>
          <w:rFonts w:eastAsia="Times New Roman" w:cs="Times New Roman"/>
          <w:szCs w:val="28"/>
          <w:lang w:eastAsia="ru-RU"/>
        </w:rPr>
        <w:br/>
        <w:t>г) силы кисти.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18. Упражнения, где сочетаются быстрота и сила, называются: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общеразвивающими;</w:t>
      </w:r>
      <w:r w:rsidRPr="008A3F28">
        <w:rPr>
          <w:rFonts w:eastAsia="Times New Roman" w:cs="Times New Roman"/>
          <w:szCs w:val="28"/>
          <w:lang w:eastAsia="ru-RU"/>
        </w:rPr>
        <w:br/>
        <w:t>б) собственно-силовыми;</w:t>
      </w:r>
      <w:r w:rsidRPr="008A3F28">
        <w:rPr>
          <w:rFonts w:eastAsia="Times New Roman" w:cs="Times New Roman"/>
          <w:szCs w:val="28"/>
          <w:lang w:eastAsia="ru-RU"/>
        </w:rPr>
        <w:br/>
        <w:t>в) скоростно-силовыми;</w:t>
      </w:r>
      <w:r w:rsidRPr="008A3F28">
        <w:rPr>
          <w:rFonts w:eastAsia="Times New Roman" w:cs="Times New Roman"/>
          <w:szCs w:val="28"/>
          <w:lang w:eastAsia="ru-RU"/>
        </w:rPr>
        <w:br/>
        <w:t>г) групповыми.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19. Разучивание сложного двигательного действия следует начинать с освоения: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исходного положения;</w:t>
      </w:r>
      <w:r w:rsidRPr="008A3F28">
        <w:rPr>
          <w:rFonts w:eastAsia="Times New Roman" w:cs="Times New Roman"/>
          <w:szCs w:val="28"/>
          <w:lang w:eastAsia="ru-RU"/>
        </w:rPr>
        <w:br/>
        <w:t>б) основ техники;</w:t>
      </w:r>
      <w:r w:rsidRPr="008A3F28">
        <w:rPr>
          <w:rFonts w:eastAsia="Times New Roman" w:cs="Times New Roman"/>
          <w:szCs w:val="28"/>
          <w:lang w:eastAsia="ru-RU"/>
        </w:rPr>
        <w:br/>
        <w:t>в) подводящих упражнений;</w:t>
      </w:r>
      <w:r w:rsidRPr="008A3F28">
        <w:rPr>
          <w:rFonts w:eastAsia="Times New Roman" w:cs="Times New Roman"/>
          <w:szCs w:val="28"/>
          <w:lang w:eastAsia="ru-RU"/>
        </w:rPr>
        <w:br/>
        <w:t>г) подготовительных упражнений.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20. С низкого старта бегают: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на короткие дистанции;</w:t>
      </w:r>
      <w:r w:rsidRPr="008A3F28">
        <w:rPr>
          <w:rFonts w:eastAsia="Times New Roman" w:cs="Times New Roman"/>
          <w:szCs w:val="28"/>
          <w:lang w:eastAsia="ru-RU"/>
        </w:rPr>
        <w:br/>
        <w:t>б) на средние дистанции;</w:t>
      </w:r>
      <w:r w:rsidRPr="008A3F28">
        <w:rPr>
          <w:rFonts w:eastAsia="Times New Roman" w:cs="Times New Roman"/>
          <w:szCs w:val="28"/>
          <w:lang w:eastAsia="ru-RU"/>
        </w:rPr>
        <w:br/>
      </w:r>
      <w:r w:rsidRPr="008A3F28">
        <w:rPr>
          <w:rFonts w:eastAsia="Times New Roman" w:cs="Times New Roman"/>
          <w:szCs w:val="28"/>
          <w:lang w:eastAsia="ru-RU"/>
        </w:rPr>
        <w:lastRenderedPageBreak/>
        <w:t>в) на длинные дистанции;</w:t>
      </w:r>
      <w:r w:rsidRPr="008A3F28">
        <w:rPr>
          <w:rFonts w:eastAsia="Times New Roman" w:cs="Times New Roman"/>
          <w:szCs w:val="28"/>
          <w:lang w:eastAsia="ru-RU"/>
        </w:rPr>
        <w:br/>
        <w:t>г) кроссы.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21. Бег на длинные дистанции развивает: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гибкость;</w:t>
      </w:r>
      <w:r w:rsidRPr="008A3F28">
        <w:rPr>
          <w:rFonts w:eastAsia="Times New Roman" w:cs="Times New Roman"/>
          <w:szCs w:val="28"/>
          <w:lang w:eastAsia="ru-RU"/>
        </w:rPr>
        <w:br/>
        <w:t>б) ловкость;</w:t>
      </w:r>
      <w:r w:rsidRPr="008A3F28">
        <w:rPr>
          <w:rFonts w:eastAsia="Times New Roman" w:cs="Times New Roman"/>
          <w:szCs w:val="28"/>
          <w:lang w:eastAsia="ru-RU"/>
        </w:rPr>
        <w:br/>
        <w:t>в) быстроту;</w:t>
      </w:r>
      <w:r w:rsidRPr="008A3F28">
        <w:rPr>
          <w:rFonts w:eastAsia="Times New Roman" w:cs="Times New Roman"/>
          <w:szCs w:val="28"/>
          <w:lang w:eastAsia="ru-RU"/>
        </w:rPr>
        <w:br/>
        <w:t>г) выносливость.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22. Бег по пересеченной местности называется: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стипль-чез;</w:t>
      </w:r>
      <w:r w:rsidRPr="008A3F28">
        <w:rPr>
          <w:rFonts w:eastAsia="Times New Roman" w:cs="Times New Roman"/>
          <w:szCs w:val="28"/>
          <w:lang w:eastAsia="ru-RU"/>
        </w:rPr>
        <w:br/>
        <w:t>б) марш-бросок;</w:t>
      </w:r>
      <w:r w:rsidRPr="008A3F28">
        <w:rPr>
          <w:rFonts w:eastAsia="Times New Roman" w:cs="Times New Roman"/>
          <w:szCs w:val="28"/>
          <w:lang w:eastAsia="ru-RU"/>
        </w:rPr>
        <w:br/>
        <w:t>в) кросс;</w:t>
      </w:r>
      <w:r w:rsidRPr="008A3F28">
        <w:rPr>
          <w:rFonts w:eastAsia="Times New Roman" w:cs="Times New Roman"/>
          <w:szCs w:val="28"/>
          <w:lang w:eastAsia="ru-RU"/>
        </w:rPr>
        <w:br/>
        <w:t>г) конкур.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23. Туфли для бега называются: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кеды;</w:t>
      </w:r>
      <w:r w:rsidRPr="008A3F28">
        <w:rPr>
          <w:rFonts w:eastAsia="Times New Roman" w:cs="Times New Roman"/>
          <w:szCs w:val="28"/>
          <w:lang w:eastAsia="ru-RU"/>
        </w:rPr>
        <w:br/>
        <w:t>б) пуанты;</w:t>
      </w:r>
      <w:r w:rsidRPr="008A3F28">
        <w:rPr>
          <w:rFonts w:eastAsia="Times New Roman" w:cs="Times New Roman"/>
          <w:szCs w:val="28"/>
          <w:lang w:eastAsia="ru-RU"/>
        </w:rPr>
        <w:br/>
        <w:t>в) чешки;</w:t>
      </w:r>
      <w:r w:rsidRPr="008A3F28">
        <w:rPr>
          <w:rFonts w:eastAsia="Times New Roman" w:cs="Times New Roman"/>
          <w:szCs w:val="28"/>
          <w:lang w:eastAsia="ru-RU"/>
        </w:rPr>
        <w:br/>
        <w:t>г) шиповки.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24. Здоровье человека, прежде всего, зависит </w:t>
      </w:r>
      <w:proofErr w:type="gramStart"/>
      <w:r w:rsidRPr="008A3F28">
        <w:rPr>
          <w:rFonts w:eastAsia="Times New Roman" w:cs="Times New Roman"/>
          <w:szCs w:val="28"/>
          <w:lang w:eastAsia="ru-RU"/>
        </w:rPr>
        <w:t>от</w:t>
      </w:r>
      <w:proofErr w:type="gramEnd"/>
      <w:r w:rsidRPr="008A3F28">
        <w:rPr>
          <w:rFonts w:eastAsia="Times New Roman" w:cs="Times New Roman"/>
          <w:szCs w:val="28"/>
          <w:lang w:eastAsia="ru-RU"/>
        </w:rPr>
        <w:t xml:space="preserve"> …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состояния окружающей среды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б) деятельности учреждений здравоохранения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в) наследственности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г) образа жизни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25. Размеры волейбольной площадки составляют: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6х9 м;</w:t>
      </w:r>
      <w:r w:rsidRPr="008A3F28">
        <w:rPr>
          <w:rFonts w:eastAsia="Times New Roman" w:cs="Times New Roman"/>
          <w:szCs w:val="28"/>
          <w:lang w:eastAsia="ru-RU"/>
        </w:rPr>
        <w:br/>
        <w:t>б) 9х12 м;</w:t>
      </w:r>
      <w:r w:rsidRPr="008A3F28">
        <w:rPr>
          <w:rFonts w:eastAsia="Times New Roman" w:cs="Times New Roman"/>
          <w:szCs w:val="28"/>
          <w:lang w:eastAsia="ru-RU"/>
        </w:rPr>
        <w:br/>
        <w:t>в) 8х16 м;</w:t>
      </w:r>
      <w:r w:rsidRPr="008A3F28">
        <w:rPr>
          <w:rFonts w:eastAsia="Times New Roman" w:cs="Times New Roman"/>
          <w:szCs w:val="28"/>
          <w:lang w:eastAsia="ru-RU"/>
        </w:rPr>
        <w:br/>
        <w:t>г) 9х18 м.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26. Продолжительность одной четверти в баскетболе: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10 мин.;</w:t>
      </w:r>
      <w:r w:rsidRPr="008A3F28">
        <w:rPr>
          <w:rFonts w:eastAsia="Times New Roman" w:cs="Times New Roman"/>
          <w:szCs w:val="28"/>
          <w:lang w:eastAsia="ru-RU"/>
        </w:rPr>
        <w:br/>
        <w:t>б) 15 мин.;</w:t>
      </w:r>
      <w:r w:rsidRPr="008A3F28">
        <w:rPr>
          <w:rFonts w:eastAsia="Times New Roman" w:cs="Times New Roman"/>
          <w:szCs w:val="28"/>
          <w:lang w:eastAsia="ru-RU"/>
        </w:rPr>
        <w:br/>
        <w:t>в) 20 мин.;</w:t>
      </w:r>
      <w:r w:rsidRPr="008A3F28">
        <w:rPr>
          <w:rFonts w:eastAsia="Times New Roman" w:cs="Times New Roman"/>
          <w:szCs w:val="28"/>
          <w:lang w:eastAsia="ru-RU"/>
        </w:rPr>
        <w:br/>
        <w:t>г) 25 мин.</w:t>
      </w:r>
    </w:p>
    <w:p w:rsidR="008A3F28" w:rsidRPr="008A3F28" w:rsidRDefault="008A3F28" w:rsidP="008A3F2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27. В баскетболе </w:t>
      </w:r>
      <w:proofErr w:type="gramStart"/>
      <w:r w:rsidRPr="008A3F28">
        <w:rPr>
          <w:rFonts w:eastAsia="Times New Roman" w:cs="Times New Roman"/>
          <w:szCs w:val="28"/>
          <w:lang w:eastAsia="ru-RU"/>
        </w:rPr>
        <w:t>запрещены</w:t>
      </w:r>
      <w:proofErr w:type="gramEnd"/>
      <w:r w:rsidRPr="008A3F28">
        <w:rPr>
          <w:rFonts w:eastAsia="Times New Roman" w:cs="Times New Roman"/>
          <w:szCs w:val="28"/>
          <w:lang w:eastAsia="ru-RU"/>
        </w:rPr>
        <w:t>:</w:t>
      </w:r>
    </w:p>
    <w:p w:rsidR="008A3F28" w:rsidRPr="008A3F28" w:rsidRDefault="008A3F28" w:rsidP="008A3F2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игра руками;</w:t>
      </w:r>
      <w:r w:rsidRPr="008A3F28">
        <w:rPr>
          <w:rFonts w:eastAsia="Times New Roman" w:cs="Times New Roman"/>
          <w:szCs w:val="28"/>
          <w:lang w:eastAsia="ru-RU"/>
        </w:rPr>
        <w:br/>
        <w:t>б) игра ногами;</w:t>
      </w:r>
      <w:r w:rsidRPr="008A3F28">
        <w:rPr>
          <w:rFonts w:eastAsia="Times New Roman" w:cs="Times New Roman"/>
          <w:szCs w:val="28"/>
          <w:lang w:eastAsia="ru-RU"/>
        </w:rPr>
        <w:br/>
        <w:t>в) игра под кольцом;</w:t>
      </w:r>
      <w:r w:rsidRPr="008A3F28">
        <w:rPr>
          <w:rFonts w:eastAsia="Times New Roman" w:cs="Times New Roman"/>
          <w:szCs w:val="28"/>
          <w:lang w:eastAsia="ru-RU"/>
        </w:rPr>
        <w:br/>
        <w:t>г) броски в кольцо.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28. Пионербол – подводящая игра: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к баскетболу;</w:t>
      </w:r>
      <w:r w:rsidRPr="008A3F28">
        <w:rPr>
          <w:rFonts w:eastAsia="Times New Roman" w:cs="Times New Roman"/>
          <w:szCs w:val="28"/>
          <w:lang w:eastAsia="ru-RU"/>
        </w:rPr>
        <w:br/>
        <w:t>б) к волейболу;</w:t>
      </w:r>
      <w:r w:rsidRPr="008A3F28">
        <w:rPr>
          <w:rFonts w:eastAsia="Times New Roman" w:cs="Times New Roman"/>
          <w:szCs w:val="28"/>
          <w:lang w:eastAsia="ru-RU"/>
        </w:rPr>
        <w:br/>
      </w:r>
      <w:r w:rsidRPr="008A3F28">
        <w:rPr>
          <w:rFonts w:eastAsia="Times New Roman" w:cs="Times New Roman"/>
          <w:szCs w:val="28"/>
          <w:lang w:eastAsia="ru-RU"/>
        </w:rPr>
        <w:lastRenderedPageBreak/>
        <w:t>в) к настольному теннису;</w:t>
      </w:r>
      <w:r w:rsidRPr="008A3F28">
        <w:rPr>
          <w:rFonts w:eastAsia="Times New Roman" w:cs="Times New Roman"/>
          <w:szCs w:val="28"/>
          <w:lang w:eastAsia="ru-RU"/>
        </w:rPr>
        <w:br/>
        <w:t>г) к футболу.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 xml:space="preserve">29. Вероятность травм при занятиях физическими упражнениями снижается, если </w:t>
      </w:r>
      <w:proofErr w:type="gramStart"/>
      <w:r w:rsidRPr="008A3F28">
        <w:rPr>
          <w:rFonts w:eastAsia="Times New Roman" w:cs="Times New Roman"/>
          <w:szCs w:val="28"/>
          <w:lang w:eastAsia="ru-RU"/>
        </w:rPr>
        <w:t>занимающиеся</w:t>
      </w:r>
      <w:proofErr w:type="gramEnd"/>
      <w:r w:rsidRPr="008A3F28">
        <w:rPr>
          <w:rFonts w:eastAsia="Times New Roman" w:cs="Times New Roman"/>
          <w:szCs w:val="28"/>
          <w:lang w:eastAsia="ru-RU"/>
        </w:rPr>
        <w:t xml:space="preserve"> …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переоценивают свои возможности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б) следуют указаниям преподавателя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в)  владеют навыками выполнения движения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г) не умеют владеть своими эмоциями.</w:t>
      </w: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A3F28" w:rsidRPr="008A3F28" w:rsidRDefault="008A3F28" w:rsidP="008A3F2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30. Остановка для отдыха в походе называется:</w:t>
      </w:r>
    </w:p>
    <w:p w:rsidR="008A3F28" w:rsidRPr="008A3F28" w:rsidRDefault="008A3F28" w:rsidP="008A3F28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а) стоянка;</w:t>
      </w:r>
      <w:r w:rsidRPr="008A3F28">
        <w:rPr>
          <w:rFonts w:eastAsia="Times New Roman" w:cs="Times New Roman"/>
          <w:szCs w:val="28"/>
          <w:lang w:eastAsia="ru-RU"/>
        </w:rPr>
        <w:br/>
        <w:t>б) ночлег;</w:t>
      </w:r>
      <w:r w:rsidRPr="008A3F28">
        <w:rPr>
          <w:rFonts w:eastAsia="Times New Roman" w:cs="Times New Roman"/>
          <w:szCs w:val="28"/>
          <w:lang w:eastAsia="ru-RU"/>
        </w:rPr>
        <w:br/>
        <w:t>в) причал;</w:t>
      </w:r>
      <w:r w:rsidRPr="008A3F28">
        <w:rPr>
          <w:rFonts w:eastAsia="Times New Roman" w:cs="Times New Roman"/>
          <w:szCs w:val="28"/>
          <w:lang w:eastAsia="ru-RU"/>
        </w:rPr>
        <w:br/>
        <w:t>г) привал.</w:t>
      </w:r>
    </w:p>
    <w:p w:rsidR="008A3F28" w:rsidRPr="008A3F28" w:rsidRDefault="008A3F28" w:rsidP="008A3F2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Привожу пример выставления оценок учащимся:</w:t>
      </w:r>
    </w:p>
    <w:p w:rsidR="008A3F28" w:rsidRPr="008A3F28" w:rsidRDefault="008A3F28" w:rsidP="008A3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Оценка «5» ставится за правильное выполнение 25 и более заданий;</w:t>
      </w:r>
    </w:p>
    <w:p w:rsidR="008A3F28" w:rsidRPr="008A3F28" w:rsidRDefault="008A3F28" w:rsidP="008A3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оценка «4» – за правильное выполнение 20 и более заданий;</w:t>
      </w:r>
    </w:p>
    <w:p w:rsidR="008A3F28" w:rsidRPr="008A3F28" w:rsidRDefault="008A3F28" w:rsidP="008A3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оценка «3» – за правильное выполнение 15 и более заданий;</w:t>
      </w:r>
    </w:p>
    <w:p w:rsidR="008A3F28" w:rsidRPr="008A3F28" w:rsidRDefault="008A3F28" w:rsidP="008A3F2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A3F28">
        <w:rPr>
          <w:rFonts w:eastAsia="Times New Roman" w:cs="Times New Roman"/>
          <w:szCs w:val="28"/>
          <w:lang w:eastAsia="ru-RU"/>
        </w:rPr>
        <w:t>оценка «2» – за правильное выполнение менее 15 заданий.</w:t>
      </w:r>
    </w:p>
    <w:p w:rsidR="007D3630" w:rsidRDefault="007D3630" w:rsidP="00C45F5D">
      <w:pPr>
        <w:jc w:val="center"/>
        <w:rPr>
          <w:rFonts w:ascii="Calibri" w:eastAsia="Calibri" w:hAnsi="Calibri" w:cs="Calibri"/>
          <w:szCs w:val="28"/>
          <w:lang w:eastAsia="ru-RU"/>
        </w:rPr>
      </w:pPr>
    </w:p>
    <w:p w:rsidR="007D3630" w:rsidRDefault="007D3630" w:rsidP="008A3F28">
      <w:pPr>
        <w:rPr>
          <w:rFonts w:eastAsia="Calibri" w:cs="Times New Roman"/>
          <w:b/>
          <w:szCs w:val="28"/>
        </w:rPr>
      </w:pPr>
      <w:r w:rsidRPr="007D3630">
        <w:rPr>
          <w:rFonts w:eastAsia="Calibri" w:cs="Times New Roman"/>
          <w:szCs w:val="28"/>
        </w:rPr>
        <w:t xml:space="preserve">Тема № 46. </w:t>
      </w:r>
      <w:r w:rsidRPr="007D3630">
        <w:rPr>
          <w:rFonts w:eastAsia="Calibri" w:cs="Times New Roman"/>
          <w:b/>
          <w:szCs w:val="28"/>
        </w:rPr>
        <w:t>Презентация на тему</w:t>
      </w:r>
      <w:r w:rsidR="0093254C">
        <w:rPr>
          <w:rFonts w:eastAsia="Calibri" w:cs="Times New Roman"/>
          <w:b/>
          <w:szCs w:val="28"/>
        </w:rPr>
        <w:t>:</w:t>
      </w:r>
      <w:r w:rsidRPr="007D3630">
        <w:rPr>
          <w:rFonts w:eastAsia="Calibri" w:cs="Times New Roman"/>
          <w:b/>
          <w:szCs w:val="28"/>
        </w:rPr>
        <w:t xml:space="preserve"> Упражнения для тела.</w:t>
      </w:r>
    </w:p>
    <w:p w:rsidR="007D3630" w:rsidRPr="007D3630" w:rsidRDefault="007D3630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Ниже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приводится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серия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упражнений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выполнение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которых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можете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начать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где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когда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угодно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                         </w:t>
      </w:r>
    </w:p>
    <w:p w:rsidR="007D3630" w:rsidRDefault="007D3630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Все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потребуется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–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это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всего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несколько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минут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времени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желание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сохранить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молодость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красоту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.</w:t>
      </w:r>
    </w:p>
    <w:p w:rsidR="007D3630" w:rsidRPr="007D3630" w:rsidRDefault="007D3630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D3630" w:rsidRPr="007D3630" w:rsidRDefault="007D3630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Здесь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предлагаем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10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основных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примеров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упражнений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Если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вас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нет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времени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чтобы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выполнить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их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все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можете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выбрать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несколько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включить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их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обычный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распорядок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дня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.</w:t>
      </w:r>
    </w:p>
    <w:p w:rsidR="007D3630" w:rsidRDefault="007D3630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выполнении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каждого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упражнения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важно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чтобы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осознавали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какие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мышцы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задействованы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Понимание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правильной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работы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мышц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гораздо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важнее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многократного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повторения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упражнений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Использование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гантелей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весом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0,5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–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1,0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кг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обеспечит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дополнительную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нагрузку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будет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способствовать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скорейшему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сжиганию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жира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выполнении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упражнения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подъем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бедер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гантели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можно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положить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ноги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.</w:t>
      </w:r>
    </w:p>
    <w:p w:rsidR="007D3630" w:rsidRPr="007D3630" w:rsidRDefault="007D3630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D3630" w:rsidRDefault="007D3630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Попробуйте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выполнять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эту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тренировку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как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минимум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2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месяца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уверены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через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2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месяца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количество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жировых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отложений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вашем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теле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уменьшится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обмен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веществ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ускорится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Это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означает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организм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трансформировался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начал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сжигать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больше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калорий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естественным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образом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</w:p>
    <w:p w:rsidR="007D3630" w:rsidRDefault="007D3630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</w:pPr>
    </w:p>
    <w:p w:rsidR="007D3630" w:rsidRPr="007D3630" w:rsidRDefault="007D3630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Перед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тем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как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приступить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занятиям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измерьте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размеры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массу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тела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Чтобы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заметить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изменения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проводите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измерения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каждую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1-2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недели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Проверяйте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как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ваше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тело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постепенно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становится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гармоничным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,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вместо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резкого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сбрасывания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веса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за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короткое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>время</w:t>
      </w:r>
      <w:r w:rsidRPr="007D3630">
        <w:rPr>
          <w:rFonts w:asciiTheme="minorHAnsi" w:eastAsiaTheme="minorEastAsia" w:hAnsi="Arial"/>
          <w:color w:val="000000" w:themeColor="text1"/>
          <w:sz w:val="24"/>
          <w:szCs w:val="24"/>
          <w:lang w:eastAsia="ru-RU"/>
        </w:rPr>
        <w:t xml:space="preserve">. </w:t>
      </w:r>
    </w:p>
    <w:p w:rsidR="00C314C2" w:rsidRDefault="00C314C2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FF00FF"/>
          <w:sz w:val="24"/>
          <w:szCs w:val="24"/>
          <w:lang w:eastAsia="ru-RU"/>
        </w:rPr>
      </w:pPr>
    </w:p>
    <w:p w:rsidR="00C314C2" w:rsidRDefault="007D3630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FF00FF"/>
          <w:sz w:val="24"/>
          <w:szCs w:val="24"/>
          <w:lang w:eastAsia="ru-RU"/>
        </w:rPr>
      </w:pP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Идеальное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тело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и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более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здоровый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образ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 xml:space="preserve"> 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жизни</w:t>
      </w:r>
      <w:r w:rsidRPr="007D3630">
        <w:rPr>
          <w:rFonts w:asciiTheme="minorHAnsi" w:eastAsiaTheme="minorEastAsia" w:hAnsi="Arial"/>
          <w:color w:val="FF00FF"/>
          <w:sz w:val="24"/>
          <w:szCs w:val="24"/>
          <w:lang w:eastAsia="ru-RU"/>
        </w:rPr>
        <w:t>.</w:t>
      </w:r>
    </w:p>
    <w:p w:rsidR="00C314C2" w:rsidRPr="00C314C2" w:rsidRDefault="00C314C2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sz w:val="24"/>
          <w:szCs w:val="24"/>
          <w:lang w:eastAsia="ru-RU"/>
        </w:rPr>
      </w:pPr>
      <w:r w:rsidRPr="00C314C2">
        <w:rPr>
          <w:rFonts w:asciiTheme="minorHAnsi" w:eastAsiaTheme="minorEastAsia" w:hAnsi="Arial"/>
          <w:sz w:val="24"/>
          <w:szCs w:val="24"/>
          <w:lang w:eastAsia="ru-RU"/>
        </w:rPr>
        <w:t>см</w:t>
      </w:r>
      <w:r w:rsidRPr="00C314C2">
        <w:rPr>
          <w:rFonts w:asciiTheme="minorHAnsi" w:eastAsiaTheme="minorEastAsia" w:hAnsi="Arial"/>
          <w:sz w:val="24"/>
          <w:szCs w:val="24"/>
          <w:lang w:eastAsia="ru-RU"/>
        </w:rPr>
        <w:t xml:space="preserve">. </w:t>
      </w:r>
      <w:r w:rsidRPr="00C314C2">
        <w:rPr>
          <w:rFonts w:asciiTheme="minorHAnsi" w:eastAsiaTheme="minorEastAsia" w:hAnsi="Arial"/>
          <w:sz w:val="24"/>
          <w:szCs w:val="24"/>
          <w:lang w:eastAsia="ru-RU"/>
        </w:rPr>
        <w:t>по</w:t>
      </w:r>
      <w:r w:rsidRPr="00C314C2">
        <w:rPr>
          <w:rFonts w:asciiTheme="minorHAnsi" w:eastAsiaTheme="minorEastAsia" w:hAnsi="Arial"/>
          <w:sz w:val="24"/>
          <w:szCs w:val="24"/>
          <w:lang w:eastAsia="ru-RU"/>
        </w:rPr>
        <w:t xml:space="preserve"> </w:t>
      </w:r>
      <w:r w:rsidRPr="00C314C2">
        <w:rPr>
          <w:rFonts w:asciiTheme="minorHAnsi" w:eastAsiaTheme="minorEastAsia" w:hAnsi="Arial"/>
          <w:sz w:val="24"/>
          <w:szCs w:val="24"/>
          <w:lang w:eastAsia="ru-RU"/>
        </w:rPr>
        <w:t>ссылке</w:t>
      </w:r>
      <w:r w:rsidRPr="00C314C2">
        <w:rPr>
          <w:rFonts w:asciiTheme="minorHAnsi" w:eastAsiaTheme="minorEastAsia" w:hAnsi="Arial"/>
          <w:sz w:val="24"/>
          <w:szCs w:val="24"/>
          <w:lang w:eastAsia="ru-RU"/>
        </w:rPr>
        <w:t xml:space="preserve"> </w:t>
      </w:r>
      <w:hyperlink r:id="rId7" w:history="1">
        <w:r w:rsidRPr="00C314C2">
          <w:rPr>
            <w:rStyle w:val="a8"/>
            <w:rFonts w:asciiTheme="minorHAnsi" w:eastAsiaTheme="minorEastAsia" w:hAnsi="Arial"/>
            <w:sz w:val="24"/>
            <w:szCs w:val="24"/>
            <w:lang w:eastAsia="ru-RU"/>
          </w:rPr>
          <w:t>https://cloud.mail.ru/public/2ajQ/hdAc5HjJr</w:t>
        </w:r>
      </w:hyperlink>
      <w:bookmarkStart w:id="0" w:name="_GoBack"/>
      <w:bookmarkEnd w:id="0"/>
    </w:p>
    <w:p w:rsidR="00C314C2" w:rsidRDefault="00C314C2" w:rsidP="007D3630">
      <w:pPr>
        <w:spacing w:before="48" w:after="0" w:line="192" w:lineRule="auto"/>
        <w:jc w:val="center"/>
        <w:textAlignment w:val="baseline"/>
        <w:rPr>
          <w:rFonts w:asciiTheme="minorHAnsi" w:eastAsiaTheme="minorEastAsia" w:hAnsi="Arial"/>
          <w:color w:val="FF00FF"/>
          <w:sz w:val="24"/>
          <w:szCs w:val="24"/>
          <w:lang w:eastAsia="ru-RU"/>
        </w:rPr>
      </w:pPr>
    </w:p>
    <w:p w:rsidR="00C314C2" w:rsidRPr="007D3630" w:rsidRDefault="00C314C2" w:rsidP="007D3630">
      <w:pPr>
        <w:spacing w:before="48" w:after="0" w:line="192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D3630" w:rsidRDefault="007D3630" w:rsidP="00C45F5D">
      <w:pPr>
        <w:jc w:val="center"/>
        <w:rPr>
          <w:rFonts w:ascii="Calibri" w:eastAsia="Calibri" w:hAnsi="Calibri" w:cs="Calibri"/>
          <w:szCs w:val="28"/>
          <w:lang w:eastAsia="ru-RU"/>
        </w:rPr>
      </w:pPr>
    </w:p>
    <w:sectPr w:rsidR="007D3630" w:rsidSect="00C314C2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459BC"/>
    <w:multiLevelType w:val="multilevel"/>
    <w:tmpl w:val="802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A3389"/>
    <w:rsid w:val="000E6ABE"/>
    <w:rsid w:val="000E7B59"/>
    <w:rsid w:val="00100953"/>
    <w:rsid w:val="00104649"/>
    <w:rsid w:val="00110C91"/>
    <w:rsid w:val="0013071E"/>
    <w:rsid w:val="00133687"/>
    <w:rsid w:val="00147B04"/>
    <w:rsid w:val="0018006B"/>
    <w:rsid w:val="001A0A52"/>
    <w:rsid w:val="001A7CAE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4E36"/>
    <w:rsid w:val="003D3D7A"/>
    <w:rsid w:val="003E25CB"/>
    <w:rsid w:val="00424D9E"/>
    <w:rsid w:val="004529F0"/>
    <w:rsid w:val="004B3B5D"/>
    <w:rsid w:val="004C603A"/>
    <w:rsid w:val="005435AB"/>
    <w:rsid w:val="00574A46"/>
    <w:rsid w:val="00650D47"/>
    <w:rsid w:val="0069339C"/>
    <w:rsid w:val="00693C6E"/>
    <w:rsid w:val="006C72E8"/>
    <w:rsid w:val="007D3630"/>
    <w:rsid w:val="0084068A"/>
    <w:rsid w:val="00847B92"/>
    <w:rsid w:val="008633AF"/>
    <w:rsid w:val="008A1C9D"/>
    <w:rsid w:val="008A3F28"/>
    <w:rsid w:val="008A7D43"/>
    <w:rsid w:val="008B38D6"/>
    <w:rsid w:val="008C09E7"/>
    <w:rsid w:val="009035E5"/>
    <w:rsid w:val="0093254C"/>
    <w:rsid w:val="00933C9A"/>
    <w:rsid w:val="00947FD4"/>
    <w:rsid w:val="00971ACD"/>
    <w:rsid w:val="00971B4B"/>
    <w:rsid w:val="00986ED6"/>
    <w:rsid w:val="00997962"/>
    <w:rsid w:val="009F32B7"/>
    <w:rsid w:val="00A010E4"/>
    <w:rsid w:val="00A306C8"/>
    <w:rsid w:val="00A50AF7"/>
    <w:rsid w:val="00A757CE"/>
    <w:rsid w:val="00A90EEE"/>
    <w:rsid w:val="00AA787F"/>
    <w:rsid w:val="00AB10AE"/>
    <w:rsid w:val="00AB5A0D"/>
    <w:rsid w:val="00B02703"/>
    <w:rsid w:val="00B33EEE"/>
    <w:rsid w:val="00B43CF0"/>
    <w:rsid w:val="00B73391"/>
    <w:rsid w:val="00B742B0"/>
    <w:rsid w:val="00B8339D"/>
    <w:rsid w:val="00BD715A"/>
    <w:rsid w:val="00C02397"/>
    <w:rsid w:val="00C02C28"/>
    <w:rsid w:val="00C314C2"/>
    <w:rsid w:val="00C45F5D"/>
    <w:rsid w:val="00C54C72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DF0341"/>
    <w:rsid w:val="00E20368"/>
    <w:rsid w:val="00E23C6A"/>
    <w:rsid w:val="00E257DB"/>
    <w:rsid w:val="00E3128C"/>
    <w:rsid w:val="00E639AA"/>
    <w:rsid w:val="00E901CB"/>
    <w:rsid w:val="00EA588A"/>
    <w:rsid w:val="00EC74C2"/>
    <w:rsid w:val="00EF1818"/>
    <w:rsid w:val="00F00F30"/>
    <w:rsid w:val="00F06DB5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1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1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2ajQ/hdAc5HjJ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3E1B-D213-43AF-B454-15FF4D6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зам.директора по УР</cp:lastModifiedBy>
  <cp:revision>2</cp:revision>
  <dcterms:created xsi:type="dcterms:W3CDTF">2020-05-18T05:54:00Z</dcterms:created>
  <dcterms:modified xsi:type="dcterms:W3CDTF">2020-05-18T05:54:00Z</dcterms:modified>
</cp:coreProperties>
</file>