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46"/>
        <w:gridCol w:w="1316"/>
        <w:gridCol w:w="6927"/>
      </w:tblGrid>
      <w:tr w:rsidR="00554379" w:rsidRPr="00F55504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624" w:type="dxa"/>
          </w:tcPr>
          <w:p w:rsidR="00554379" w:rsidRPr="00F55504" w:rsidRDefault="00554379" w:rsidP="00A13B88">
            <w:pPr>
              <w:ind w:left="-142"/>
              <w:rPr>
                <w:i/>
              </w:rPr>
            </w:pPr>
            <w:r>
              <w:rPr>
                <w:i/>
              </w:rPr>
              <w:t>Федоров Александр Владимирович</w:t>
            </w:r>
          </w:p>
        </w:tc>
      </w:tr>
      <w:tr w:rsidR="00554379" w:rsidRPr="00F55504" w:rsidTr="00A13B88">
        <w:trPr>
          <w:trHeight w:val="890"/>
        </w:trPr>
        <w:tc>
          <w:tcPr>
            <w:tcW w:w="2521" w:type="dxa"/>
            <w:vMerge w:val="restart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744" w:type="dxa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624" w:type="dxa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554379" w:rsidRPr="00F55504" w:rsidTr="00A13B88">
        <w:trPr>
          <w:trHeight w:val="460"/>
        </w:trPr>
        <w:tc>
          <w:tcPr>
            <w:tcW w:w="2521" w:type="dxa"/>
            <w:vMerge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</w:p>
        </w:tc>
        <w:tc>
          <w:tcPr>
            <w:tcW w:w="1744" w:type="dxa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624" w:type="dxa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  <w:lang w:val="en-US"/>
              </w:rPr>
            </w:pPr>
          </w:p>
        </w:tc>
      </w:tr>
      <w:tr w:rsidR="00554379" w:rsidRPr="00B92318" w:rsidTr="00A13B88">
        <w:trPr>
          <w:trHeight w:val="460"/>
        </w:trPr>
        <w:tc>
          <w:tcPr>
            <w:tcW w:w="4265" w:type="dxa"/>
            <w:gridSpan w:val="2"/>
            <w:vAlign w:val="center"/>
          </w:tcPr>
          <w:p w:rsidR="00554379" w:rsidRPr="00B92318" w:rsidRDefault="00554379" w:rsidP="00A13B88">
            <w:pPr>
              <w:ind w:left="-142"/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624" w:type="dxa"/>
            <w:vAlign w:val="center"/>
          </w:tcPr>
          <w:p w:rsidR="00554379" w:rsidRPr="00B92318" w:rsidRDefault="00554379" w:rsidP="00974D50">
            <w:pPr>
              <w:ind w:left="-142"/>
              <w:rPr>
                <w:i/>
              </w:rPr>
            </w:pPr>
            <w:r>
              <w:rPr>
                <w:i/>
              </w:rPr>
              <w:t>До 1</w:t>
            </w:r>
            <w:r w:rsidR="00974D50">
              <w:rPr>
                <w:i/>
              </w:rPr>
              <w:t>3</w:t>
            </w:r>
            <w:bookmarkStart w:id="0" w:name="_GoBack"/>
            <w:bookmarkEnd w:id="0"/>
            <w:r w:rsidRPr="00B92318">
              <w:rPr>
                <w:i/>
              </w:rPr>
              <w:t>.04.2020</w:t>
            </w:r>
          </w:p>
        </w:tc>
      </w:tr>
      <w:tr w:rsidR="00554379" w:rsidRPr="00B92318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624" w:type="dxa"/>
          </w:tcPr>
          <w:p w:rsidR="00554379" w:rsidRPr="00B92318" w:rsidRDefault="00974D50" w:rsidP="00A13B88">
            <w:pPr>
              <w:ind w:left="-142"/>
              <w:rPr>
                <w:i/>
              </w:rPr>
            </w:pPr>
            <w:r>
              <w:rPr>
                <w:i/>
              </w:rPr>
              <w:t>10</w:t>
            </w:r>
            <w:r w:rsidR="00554379" w:rsidRPr="00B92318">
              <w:rPr>
                <w:i/>
              </w:rPr>
              <w:t>.04.2020</w:t>
            </w:r>
          </w:p>
        </w:tc>
      </w:tr>
      <w:tr w:rsidR="00554379" w:rsidRPr="00B92318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624" w:type="dxa"/>
          </w:tcPr>
          <w:p w:rsidR="00554379" w:rsidRPr="00B92318" w:rsidRDefault="00554379" w:rsidP="00A13B88">
            <w:pPr>
              <w:ind w:left="-142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физика</w:t>
            </w:r>
          </w:p>
        </w:tc>
      </w:tr>
      <w:tr w:rsidR="00554379" w:rsidRPr="00B92318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Урок  №</w:t>
            </w:r>
            <w:r>
              <w:rPr>
                <w:b/>
              </w:rPr>
              <w:t xml:space="preserve"> 173,174</w:t>
            </w:r>
          </w:p>
        </w:tc>
        <w:tc>
          <w:tcPr>
            <w:tcW w:w="5624" w:type="dxa"/>
          </w:tcPr>
          <w:p w:rsidR="00554379" w:rsidRPr="00B92318" w:rsidRDefault="00554379" w:rsidP="00A13B88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554379" w:rsidRPr="00DA6ABB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624" w:type="dxa"/>
          </w:tcPr>
          <w:p w:rsidR="00554379" w:rsidRPr="00DA6ABB" w:rsidRDefault="00554379" w:rsidP="00A13B88">
            <w:pPr>
              <w:ind w:left="-142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Обобщающее повторение. Решение задач.</w:t>
            </w:r>
          </w:p>
        </w:tc>
      </w:tr>
      <w:tr w:rsidR="00554379" w:rsidRPr="00B83E5F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Задание</w:t>
            </w:r>
            <w:r>
              <w:rPr>
                <w:b/>
              </w:rPr>
              <w:t xml:space="preserve"> к урокам 173и174</w:t>
            </w:r>
          </w:p>
        </w:tc>
        <w:tc>
          <w:tcPr>
            <w:tcW w:w="5624" w:type="dxa"/>
          </w:tcPr>
          <w:p w:rsidR="00554379" w:rsidRPr="00554379" w:rsidRDefault="00554379" w:rsidP="0055437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83E5F">
              <w:rPr>
                <w:b/>
                <w:bCs/>
                <w:i/>
                <w:color w:val="000000"/>
              </w:rPr>
              <w:t>Просмотр видео по ссылке.        Разберите примеры тестовых заданий</w:t>
            </w:r>
            <w:r w:rsidR="007201CE">
              <w:rPr>
                <w:b/>
                <w:bCs/>
                <w:i/>
                <w:color w:val="000000"/>
              </w:rPr>
              <w:t xml:space="preserve"> и задач.</w:t>
            </w:r>
            <w:r>
              <w:rPr>
                <w:b/>
                <w:bCs/>
                <w:i/>
                <w:color w:val="000000"/>
              </w:rPr>
              <w:t xml:space="preserve">  </w:t>
            </w:r>
            <w:r w:rsidRPr="00554379">
              <w:rPr>
                <w:rFonts w:ascii="Arial" w:hAnsi="Arial" w:cs="Arial"/>
                <w:b/>
                <w:bCs/>
                <w:color w:val="000000"/>
                <w:u w:val="single"/>
              </w:rPr>
              <w:br/>
              <w:t>1 вариант</w:t>
            </w:r>
          </w:p>
          <w:p w:rsidR="00554379" w:rsidRPr="00554379" w:rsidRDefault="00554379" w:rsidP="0055437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рисунке 1 изображены стеклянные линзы. Какие из них являются собирающими?</w:t>
            </w:r>
          </w:p>
          <w:p w:rsidR="00554379" w:rsidRPr="00554379" w:rsidRDefault="00554379" w:rsidP="005543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1, 2, 3, 4 и 5.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Только 1, 2, 3 и 4.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Только 2, 3 и 4.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Только 3 и 4.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Только 3.</w:t>
            </w:r>
          </w:p>
          <w:p w:rsidR="00554379" w:rsidRPr="00554379" w:rsidRDefault="00554379" w:rsidP="00554379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рисунке 2 представлен ход лучей света через линзу, </w:t>
            </w:r>
            <w:r w:rsidRPr="005543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MN 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— главная оптическая ось линзы. Какая из точек, отмеченных на рисунке, является главным фокусом линзы?</w:t>
            </w:r>
          </w:p>
          <w:p w:rsidR="00554379" w:rsidRPr="00554379" w:rsidRDefault="00554379" w:rsidP="005543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5543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1. </w:t>
            </w:r>
            <w:r w:rsidRPr="005543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5543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2. </w:t>
            </w:r>
            <w:r w:rsidRPr="005543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5543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3. </w:t>
            </w:r>
            <w:r w:rsidRPr="005543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5543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4. </w:t>
            </w:r>
            <w:r w:rsidRPr="0055437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5543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  <w:p w:rsidR="00554379" w:rsidRPr="00554379" w:rsidRDefault="00554379" w:rsidP="00554379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помощью собирающей линзы получили изображение светящейся точки. Чему равно фокусное расстояние линзы, если </w:t>
            </w:r>
            <w:r w:rsidRPr="0055437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=0,5 м, </w:t>
            </w:r>
            <w:r w:rsidRPr="0055437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=1 м?</w:t>
            </w:r>
          </w:p>
          <w:p w:rsidR="00554379" w:rsidRPr="00554379" w:rsidRDefault="00554379" w:rsidP="0055437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0,33 м.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0,5 м.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1,5 м.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3 м. </w:t>
            </w:r>
            <w:r w:rsidRPr="005543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Среди ответов А—Г нет правильного.</w:t>
            </w:r>
          </w:p>
          <w:p w:rsidR="00554379" w:rsidRPr="00554379" w:rsidRDefault="00554379" w:rsidP="0055437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4)Оптическая сила собирающей линзы 6 </w:t>
            </w:r>
            <w:proofErr w:type="spellStart"/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дптр</w:t>
            </w:r>
            <w:proofErr w:type="spellEnd"/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На каком расстоянии от линзы нужно поместить предмет, чтобы получить изображение на расстоянии 25см от линзы?</w:t>
            </w:r>
          </w:p>
          <w:p w:rsidR="00554379" w:rsidRPr="00554379" w:rsidRDefault="00554379" w:rsidP="0055437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10 см; 2) 12,5 см; 3) 20 см, 4) 15см; 5) 17,5 см.</w:t>
            </w:r>
          </w:p>
          <w:p w:rsidR="00554379" w:rsidRPr="00554379" w:rsidRDefault="00554379" w:rsidP="0055437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Для того</w:t>
            </w:r>
            <w:proofErr w:type="gramStart"/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чтобы получить изображение предмета в натуральную величину, его следует расположить от собирающей линзы с оптической силой 5 </w:t>
            </w:r>
            <w:proofErr w:type="spellStart"/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дптр</w:t>
            </w:r>
            <w:proofErr w:type="spellEnd"/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расстоянии:</w:t>
            </w:r>
          </w:p>
          <w:p w:rsidR="00554379" w:rsidRPr="00554379" w:rsidRDefault="00554379" w:rsidP="0055437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43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0,1 м; 2) 0,2 м; 3) 0,4 м; 4) 0.8 м; 5) 2 м.</w:t>
            </w:r>
          </w:p>
          <w:p w:rsidR="00554379" w:rsidRPr="00554379" w:rsidRDefault="00554379" w:rsidP="0055437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43D05" w:rsidRDefault="00554379" w:rsidP="00C43D05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00475" cy="1209675"/>
                  <wp:effectExtent l="19050" t="0" r="9525" b="9525"/>
                  <wp:wrapSquare wrapText="bothSides"/>
                  <wp:docPr id="2" name="Рисунок 2" descr="hello_html_m1e697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1e697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color w:val="000000"/>
              </w:rPr>
              <w:t xml:space="preserve">                        </w:t>
            </w:r>
            <w:r w:rsidR="00C43D05">
              <w:rPr>
                <w:rStyle w:val="a6"/>
                <w:rFonts w:ascii="inherit" w:hAnsi="inherit"/>
                <w:sz w:val="26"/>
                <w:szCs w:val="26"/>
                <w:bdr w:val="none" w:sz="0" w:space="0" w:color="auto" w:frame="1"/>
              </w:rPr>
              <w:t>1.</w:t>
            </w:r>
            <w:r w:rsidR="00C43D05">
              <w:rPr>
                <w:rFonts w:ascii="inherit" w:hAnsi="inherit"/>
                <w:sz w:val="26"/>
                <w:szCs w:val="26"/>
              </w:rPr>
              <w:t> На рисунке 58 изображены стеклянные линзы, на</w:t>
            </w:r>
            <w:r w:rsidR="00C43D05">
              <w:rPr>
                <w:rFonts w:ascii="inherit" w:hAnsi="inherit"/>
                <w:sz w:val="26"/>
                <w:szCs w:val="26"/>
              </w:rPr>
              <w:softHyphen/>
              <w:t>ходящиеся в воздухе. Какая из них является рассеиваю</w:t>
            </w:r>
            <w:r w:rsidR="00C43D05">
              <w:rPr>
                <w:rFonts w:ascii="inherit" w:hAnsi="inherit"/>
                <w:sz w:val="26"/>
                <w:szCs w:val="26"/>
              </w:rPr>
              <w:softHyphen/>
              <w:t>щей?</w:t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228725" cy="1085850"/>
                  <wp:effectExtent l="19050" t="0" r="9525" b="0"/>
                  <wp:docPr id="67" name="Рисунок 67" descr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05" w:rsidRDefault="00C43D05" w:rsidP="00C43D05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Style w:val="a6"/>
                <w:rFonts w:ascii="inherit" w:hAnsi="inherit"/>
                <w:sz w:val="26"/>
                <w:szCs w:val="26"/>
                <w:bdr w:val="none" w:sz="0" w:space="0" w:color="auto" w:frame="1"/>
              </w:rPr>
              <w:t>2.</w:t>
            </w:r>
            <w:r>
              <w:rPr>
                <w:rFonts w:ascii="inherit" w:hAnsi="inherit"/>
                <w:sz w:val="26"/>
                <w:szCs w:val="26"/>
              </w:rPr>
              <w:t xml:space="preserve"> Оптическая сила линзы равна 2 </w:t>
            </w:r>
            <w:proofErr w:type="spellStart"/>
            <w:r>
              <w:rPr>
                <w:rFonts w:ascii="inherit" w:hAnsi="inherit"/>
                <w:sz w:val="26"/>
                <w:szCs w:val="26"/>
              </w:rPr>
              <w:t>дптр</w:t>
            </w:r>
            <w:proofErr w:type="spellEnd"/>
            <w:r>
              <w:rPr>
                <w:rFonts w:ascii="inherit" w:hAnsi="inherit"/>
                <w:sz w:val="26"/>
                <w:szCs w:val="26"/>
              </w:rPr>
              <w:t>. Чему равно фо</w:t>
            </w:r>
            <w:r>
              <w:rPr>
                <w:rFonts w:ascii="inherit" w:hAnsi="inherit"/>
                <w:sz w:val="26"/>
                <w:szCs w:val="26"/>
              </w:rPr>
              <w:softHyphen/>
              <w:t>кусное расстояние этой линзы?</w:t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sz w:val="26"/>
                <w:szCs w:val="26"/>
              </w:rPr>
              <w:t>А. 0,5 см</w:t>
            </w:r>
            <w:r>
              <w:rPr>
                <w:rFonts w:ascii="inherit" w:hAnsi="inherit"/>
                <w:sz w:val="26"/>
                <w:szCs w:val="26"/>
              </w:rPr>
              <w:br/>
              <w:t>Б. 0,5 м</w:t>
            </w:r>
            <w:r>
              <w:rPr>
                <w:rFonts w:ascii="inherit" w:hAnsi="inherit"/>
                <w:sz w:val="26"/>
                <w:szCs w:val="26"/>
              </w:rPr>
              <w:br/>
              <w:t>В. 2 м</w:t>
            </w:r>
          </w:p>
          <w:p w:rsidR="00C43D05" w:rsidRDefault="00C43D05" w:rsidP="00C43D05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Style w:val="a6"/>
                <w:rFonts w:ascii="inherit" w:hAnsi="inherit"/>
                <w:sz w:val="26"/>
                <w:szCs w:val="26"/>
                <w:bdr w:val="none" w:sz="0" w:space="0" w:color="auto" w:frame="1"/>
              </w:rPr>
              <w:t>3.</w:t>
            </w:r>
            <w:r>
              <w:rPr>
                <w:rFonts w:ascii="inherit" w:hAnsi="inherit"/>
                <w:sz w:val="26"/>
                <w:szCs w:val="26"/>
              </w:rPr>
              <w:t> На рисунке 59 показано положение линзы, ее главной оптической оси, главных фокусов и предмета </w:t>
            </w:r>
            <w:r>
              <w:rPr>
                <w:rStyle w:val="a7"/>
                <w:rFonts w:ascii="inherit" w:hAnsi="inherit"/>
                <w:sz w:val="26"/>
                <w:szCs w:val="26"/>
                <w:bdr w:val="none" w:sz="0" w:space="0" w:color="auto" w:frame="1"/>
              </w:rPr>
              <w:t>АВ</w:t>
            </w:r>
            <w:r>
              <w:rPr>
                <w:rFonts w:ascii="inherit" w:hAnsi="inherit"/>
                <w:sz w:val="26"/>
                <w:szCs w:val="26"/>
              </w:rPr>
              <w:t>. Укажи</w:t>
            </w:r>
            <w:r>
              <w:rPr>
                <w:rFonts w:ascii="inherit" w:hAnsi="inherit"/>
                <w:sz w:val="26"/>
                <w:szCs w:val="26"/>
              </w:rPr>
              <w:softHyphen/>
              <w:t>те, где находится изображение предмета, создаваемое линзой.</w:t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noProof/>
                <w:sz w:val="26"/>
                <w:szCs w:val="26"/>
              </w:rPr>
              <w:drawing>
                <wp:inline distT="0" distB="0" distL="0" distR="0">
                  <wp:extent cx="1228725" cy="1304925"/>
                  <wp:effectExtent l="19050" t="0" r="9525" b="0"/>
                  <wp:docPr id="68" name="Рисунок 68" descr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sz w:val="26"/>
                <w:szCs w:val="26"/>
              </w:rPr>
              <w:t>А. В области 1</w:t>
            </w:r>
            <w:r>
              <w:rPr>
                <w:rFonts w:ascii="inherit" w:hAnsi="inherit"/>
                <w:sz w:val="26"/>
                <w:szCs w:val="26"/>
              </w:rPr>
              <w:br/>
              <w:t>Б. В области 2</w:t>
            </w:r>
            <w:r>
              <w:rPr>
                <w:rFonts w:ascii="inherit" w:hAnsi="inherit"/>
                <w:sz w:val="26"/>
                <w:szCs w:val="26"/>
              </w:rPr>
              <w:br/>
              <w:t>В. В области 3</w:t>
            </w:r>
          </w:p>
          <w:p w:rsidR="00C43D05" w:rsidRDefault="00C43D05" w:rsidP="00C43D05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Style w:val="a6"/>
                <w:rFonts w:ascii="inherit" w:hAnsi="inherit"/>
                <w:sz w:val="26"/>
                <w:szCs w:val="26"/>
                <w:bdr w:val="none" w:sz="0" w:space="0" w:color="auto" w:frame="1"/>
              </w:rPr>
              <w:t>4.</w:t>
            </w:r>
            <w:r>
              <w:rPr>
                <w:rFonts w:ascii="inherit" w:hAnsi="inherit"/>
                <w:sz w:val="26"/>
                <w:szCs w:val="26"/>
              </w:rPr>
              <w:t> Какое изображение предмета </w:t>
            </w:r>
            <w:r>
              <w:rPr>
                <w:rStyle w:val="a7"/>
                <w:rFonts w:ascii="inherit" w:hAnsi="inherit"/>
                <w:sz w:val="26"/>
                <w:szCs w:val="26"/>
                <w:bdr w:val="none" w:sz="0" w:space="0" w:color="auto" w:frame="1"/>
              </w:rPr>
              <w:t>АВ</w:t>
            </w:r>
            <w:r>
              <w:rPr>
                <w:rFonts w:ascii="inherit" w:hAnsi="inherit"/>
                <w:sz w:val="26"/>
                <w:szCs w:val="26"/>
              </w:rPr>
              <w:t> получится в линзе (рис. 60)?</w:t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noProof/>
                <w:sz w:val="26"/>
                <w:szCs w:val="26"/>
              </w:rPr>
              <w:drawing>
                <wp:inline distT="0" distB="0" distL="0" distR="0">
                  <wp:extent cx="990600" cy="1314450"/>
                  <wp:effectExtent l="19050" t="0" r="0" b="0"/>
                  <wp:docPr id="69" name="Рисунок 69" descr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sz w:val="26"/>
                <w:szCs w:val="26"/>
              </w:rPr>
              <w:t>А. Действительное, уменьшенное</w:t>
            </w:r>
            <w:r>
              <w:rPr>
                <w:rFonts w:ascii="inherit" w:hAnsi="inherit"/>
                <w:sz w:val="26"/>
                <w:szCs w:val="26"/>
              </w:rPr>
              <w:br/>
              <w:t>Б. Мнимое, уменьшенное</w:t>
            </w:r>
            <w:r>
              <w:rPr>
                <w:rFonts w:ascii="inherit" w:hAnsi="inherit"/>
                <w:sz w:val="26"/>
                <w:szCs w:val="26"/>
              </w:rPr>
              <w:br/>
              <w:t>В. Мнимое, увеличенное</w:t>
            </w:r>
          </w:p>
          <w:p w:rsidR="00C43D05" w:rsidRDefault="00C43D05" w:rsidP="00C43D05">
            <w:pPr>
              <w:pStyle w:val="a5"/>
              <w:spacing w:before="0" w:beforeAutospacing="0" w:after="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Style w:val="a6"/>
                <w:rFonts w:ascii="inherit" w:hAnsi="inherit"/>
                <w:sz w:val="26"/>
                <w:szCs w:val="26"/>
                <w:bdr w:val="none" w:sz="0" w:space="0" w:color="auto" w:frame="1"/>
              </w:rPr>
              <w:t>5.</w:t>
            </w:r>
            <w:r>
              <w:rPr>
                <w:rFonts w:ascii="inherit" w:hAnsi="inherit"/>
                <w:sz w:val="26"/>
                <w:szCs w:val="26"/>
              </w:rPr>
              <w:t> С помощью собирающей линзы получили изображение предмета. Точка находится на расстоянии 60 см от плос</w:t>
            </w:r>
            <w:r>
              <w:rPr>
                <w:rFonts w:ascii="inherit" w:hAnsi="inherit"/>
                <w:sz w:val="26"/>
                <w:szCs w:val="26"/>
              </w:rPr>
              <w:softHyphen/>
              <w:t>кости линзы. Изображение предмета находится на рас</w:t>
            </w:r>
            <w:r>
              <w:rPr>
                <w:rFonts w:ascii="inherit" w:hAnsi="inherit"/>
                <w:sz w:val="26"/>
                <w:szCs w:val="26"/>
              </w:rPr>
              <w:softHyphen/>
              <w:t>стоянии 20 см от плоскости линзы. Чему равно фокусное расстояние линзы?</w:t>
            </w:r>
          </w:p>
          <w:p w:rsidR="00C43D05" w:rsidRDefault="00C43D05" w:rsidP="00C43D05">
            <w:pPr>
              <w:pStyle w:val="a5"/>
              <w:spacing w:before="0" w:beforeAutospacing="0" w:after="390" w:afterAutospacing="0"/>
              <w:textAlignment w:val="baseline"/>
              <w:rPr>
                <w:rFonts w:ascii="inherit" w:hAnsi="inherit"/>
                <w:sz w:val="26"/>
                <w:szCs w:val="26"/>
              </w:rPr>
            </w:pPr>
            <w:r>
              <w:rPr>
                <w:rFonts w:ascii="inherit" w:hAnsi="inherit"/>
                <w:sz w:val="26"/>
                <w:szCs w:val="26"/>
              </w:rPr>
              <w:lastRenderedPageBreak/>
              <w:t>А. 0,1 м</w:t>
            </w:r>
            <w:r>
              <w:rPr>
                <w:rFonts w:ascii="inherit" w:hAnsi="inherit"/>
                <w:sz w:val="26"/>
                <w:szCs w:val="26"/>
              </w:rPr>
              <w:br/>
              <w:t>Б. 0,3 м</w:t>
            </w:r>
            <w:r>
              <w:rPr>
                <w:rFonts w:ascii="inherit" w:hAnsi="inherit"/>
                <w:sz w:val="26"/>
                <w:szCs w:val="26"/>
              </w:rPr>
              <w:br/>
              <w:t>В. 0,15 м</w:t>
            </w:r>
          </w:p>
          <w:p w:rsidR="007201CE" w:rsidRDefault="00974D50" w:rsidP="007201C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0" w:tgtFrame="_blank" w:history="1">
              <w:r w:rsidR="00C43D05">
                <w:rPr>
                  <w:rStyle w:val="a4"/>
                  <w:sz w:val="26"/>
                  <w:szCs w:val="26"/>
                </w:rPr>
                <w:t>₽</w:t>
              </w:r>
            </w:hyperlink>
            <w:r w:rsidR="007201CE">
              <w:rPr>
                <w:color w:val="000000"/>
                <w:sz w:val="27"/>
                <w:szCs w:val="27"/>
              </w:rPr>
              <w:t xml:space="preserve"> Свеча находится на расстоянии 12,5 см от собирающей линзы, оптическая сила которой равна 10 </w:t>
            </w:r>
            <w:proofErr w:type="spellStart"/>
            <w:r w:rsidR="007201CE">
              <w:rPr>
                <w:color w:val="000000"/>
                <w:sz w:val="27"/>
                <w:szCs w:val="27"/>
              </w:rPr>
              <w:t>дптр</w:t>
            </w:r>
            <w:proofErr w:type="spellEnd"/>
            <w:r w:rsidR="007201CE">
              <w:rPr>
                <w:color w:val="000000"/>
                <w:sz w:val="27"/>
                <w:szCs w:val="27"/>
              </w:rPr>
              <w:t xml:space="preserve">. На каком расстоянии от линзы получится </w:t>
            </w:r>
            <w:proofErr w:type="gramStart"/>
            <w:r w:rsidR="007201CE">
              <w:rPr>
                <w:color w:val="000000"/>
                <w:sz w:val="27"/>
                <w:szCs w:val="27"/>
              </w:rPr>
              <w:t>изображение</w:t>
            </w:r>
            <w:proofErr w:type="gramEnd"/>
            <w:r w:rsidR="007201CE">
              <w:rPr>
                <w:color w:val="000000"/>
                <w:sz w:val="27"/>
                <w:szCs w:val="27"/>
              </w:rPr>
              <w:t xml:space="preserve"> и </w:t>
            </w:r>
            <w:proofErr w:type="gramStart"/>
            <w:r w:rsidR="007201CE">
              <w:rPr>
                <w:color w:val="000000"/>
                <w:sz w:val="27"/>
                <w:szCs w:val="27"/>
              </w:rPr>
              <w:t>каким</w:t>
            </w:r>
            <w:proofErr w:type="gramEnd"/>
            <w:r w:rsidR="007201CE">
              <w:rPr>
                <w:color w:val="000000"/>
                <w:sz w:val="27"/>
                <w:szCs w:val="27"/>
              </w:rPr>
              <w:t xml:space="preserve"> оно будет? </w:t>
            </w:r>
            <w:r w:rsidR="007201CE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5400675" cy="3829050"/>
                  <wp:effectExtent l="19050" t="0" r="9525" b="0"/>
                  <wp:docPr id="73" name="Рисунок 73" descr="hello_html_m7e6986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ello_html_m7e6986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382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01CE">
              <w:rPr>
                <w:color w:val="000000"/>
                <w:sz w:val="27"/>
                <w:szCs w:val="27"/>
              </w:rPr>
              <w:br/>
            </w:r>
          </w:p>
          <w:p w:rsidR="007201CE" w:rsidRDefault="007201CE" w:rsidP="007201C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201CE" w:rsidRDefault="007201CE" w:rsidP="007201C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201CE" w:rsidRDefault="007201CE" w:rsidP="007201C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201CE" w:rsidRDefault="007201CE" w:rsidP="007201C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Задача № 3. Рассматривая предмет в собирающую линзу, его располагают на расстоянии 4 см от нее. При этом получают мнимое изображение, в 5 раз большее самого предмета. Какова оптическая сила линзы? </w:t>
            </w:r>
          </w:p>
          <w:p w:rsidR="00554379" w:rsidRPr="00B83E5F" w:rsidRDefault="00974D50" w:rsidP="00C43D05">
            <w:pPr>
              <w:numPr>
                <w:ilvl w:val="0"/>
                <w:numId w:val="1"/>
              </w:numPr>
              <w:shd w:val="clear" w:color="auto" w:fill="FFFFFF"/>
              <w:spacing w:line="259" w:lineRule="auto"/>
              <w:ind w:left="-142"/>
              <w:contextualSpacing/>
              <w:jc w:val="both"/>
              <w:rPr>
                <w:rFonts w:cs="Times New Roman"/>
                <w:i/>
                <w:szCs w:val="28"/>
              </w:rPr>
            </w:pPr>
            <w:hyperlink r:id="rId12" w:tgtFrame="_blank" w:history="1">
              <w:r w:rsidR="00C43D05">
                <w:rPr>
                  <w:rFonts w:ascii="Helvetica" w:hAnsi="Helvetica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55437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2.Письменные о</w:t>
            </w:r>
            <w:r w:rsidR="00554379" w:rsidRPr="00B83E5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тветы и решения отправьте преподавателю.</w:t>
            </w:r>
          </w:p>
        </w:tc>
      </w:tr>
      <w:tr w:rsidR="00554379" w:rsidRPr="00B83E5F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</w:p>
        </w:tc>
        <w:tc>
          <w:tcPr>
            <w:tcW w:w="5624" w:type="dxa"/>
          </w:tcPr>
          <w:p w:rsidR="00554379" w:rsidRPr="00B83E5F" w:rsidRDefault="00554379" w:rsidP="00A13B88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554379" w:rsidRPr="00F55504" w:rsidTr="00A13B88">
        <w:tc>
          <w:tcPr>
            <w:tcW w:w="4265" w:type="dxa"/>
            <w:gridSpan w:val="2"/>
            <w:vAlign w:val="center"/>
          </w:tcPr>
          <w:p w:rsidR="00554379" w:rsidRPr="00F55504" w:rsidRDefault="00554379" w:rsidP="00A13B88">
            <w:pPr>
              <w:ind w:left="-142"/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624" w:type="dxa"/>
          </w:tcPr>
          <w:p w:rsidR="00554379" w:rsidRPr="00F55504" w:rsidRDefault="00554379" w:rsidP="00A13B88">
            <w:pPr>
              <w:ind w:left="-142"/>
              <w:rPr>
                <w:rFonts w:cs="Times New Roman"/>
                <w:i/>
                <w:szCs w:val="28"/>
              </w:rPr>
            </w:pPr>
          </w:p>
        </w:tc>
      </w:tr>
      <w:tr w:rsidR="00554379" w:rsidRPr="009F6D38" w:rsidTr="00A13B88">
        <w:tc>
          <w:tcPr>
            <w:tcW w:w="4265" w:type="dxa"/>
            <w:gridSpan w:val="2"/>
          </w:tcPr>
          <w:p w:rsidR="00554379" w:rsidRPr="00F55504" w:rsidRDefault="00554379" w:rsidP="00554379">
            <w:pPr>
              <w:rPr>
                <w:b/>
              </w:rPr>
            </w:pPr>
            <w:r>
              <w:t>Для  5</w:t>
            </w:r>
          </w:p>
        </w:tc>
        <w:tc>
          <w:tcPr>
            <w:tcW w:w="5624" w:type="dxa"/>
          </w:tcPr>
          <w:p w:rsidR="00554379" w:rsidRPr="009F6D38" w:rsidRDefault="00554379" w:rsidP="00A13B88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E0546D" w:rsidRDefault="00E0546D"/>
    <w:sectPr w:rsidR="00E0546D" w:rsidSect="00E0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E57"/>
    <w:multiLevelType w:val="multilevel"/>
    <w:tmpl w:val="8A94E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41DF2"/>
    <w:multiLevelType w:val="multilevel"/>
    <w:tmpl w:val="14D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41FF6"/>
    <w:multiLevelType w:val="multilevel"/>
    <w:tmpl w:val="B074D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79"/>
    <w:rsid w:val="00554379"/>
    <w:rsid w:val="007201CE"/>
    <w:rsid w:val="00974D50"/>
    <w:rsid w:val="00C43D05"/>
    <w:rsid w:val="00E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3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379"/>
    <w:rPr>
      <w:color w:val="0000FF" w:themeColor="hyperlink"/>
      <w:u w:val="single"/>
    </w:rPr>
  </w:style>
  <w:style w:type="paragraph" w:customStyle="1" w:styleId="c6">
    <w:name w:val="c6"/>
    <w:basedOn w:val="a"/>
    <w:rsid w:val="005543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4379"/>
  </w:style>
  <w:style w:type="character" w:customStyle="1" w:styleId="c7">
    <w:name w:val="c7"/>
    <w:basedOn w:val="a0"/>
    <w:rsid w:val="00554379"/>
  </w:style>
  <w:style w:type="paragraph" w:styleId="a5">
    <w:name w:val="Normal (Web)"/>
    <w:basedOn w:val="a"/>
    <w:uiPriority w:val="99"/>
    <w:semiHidden/>
    <w:unhideWhenUsed/>
    <w:rsid w:val="005543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3D05"/>
    <w:rPr>
      <w:b/>
      <w:bCs/>
    </w:rPr>
  </w:style>
  <w:style w:type="character" w:styleId="a7">
    <w:name w:val="Emphasis"/>
    <w:basedOn w:val="a0"/>
    <w:uiPriority w:val="20"/>
    <w:qFormat/>
    <w:rsid w:val="00C43D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4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D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43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7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37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4379"/>
    <w:rPr>
      <w:color w:val="0000FF" w:themeColor="hyperlink"/>
      <w:u w:val="single"/>
    </w:rPr>
  </w:style>
  <w:style w:type="paragraph" w:customStyle="1" w:styleId="c6">
    <w:name w:val="c6"/>
    <w:basedOn w:val="a"/>
    <w:rsid w:val="005543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4379"/>
  </w:style>
  <w:style w:type="character" w:customStyle="1" w:styleId="c7">
    <w:name w:val="c7"/>
    <w:basedOn w:val="a0"/>
    <w:rsid w:val="00554379"/>
  </w:style>
  <w:style w:type="paragraph" w:styleId="a5">
    <w:name w:val="Normal (Web)"/>
    <w:basedOn w:val="a"/>
    <w:uiPriority w:val="99"/>
    <w:semiHidden/>
    <w:unhideWhenUsed/>
    <w:rsid w:val="005543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3D05"/>
    <w:rPr>
      <w:b/>
      <w:bCs/>
    </w:rPr>
  </w:style>
  <w:style w:type="character" w:styleId="a7">
    <w:name w:val="Emphasis"/>
    <w:basedOn w:val="a0"/>
    <w:uiPriority w:val="20"/>
    <w:qFormat/>
    <w:rsid w:val="00C43D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4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D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43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31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an.yandex.ru/count/WZmejI_zOFq1bH40z1jH5n5qW6aEs0K0_G8ngW6FNgUug_kZ3O01Y8NHby--tvNI0OW1sTIpkqMG0VJFqxmsc06EX82NFQ01k83_kpQe0UA3W9Szk06IZQxa7S010jW1oCwn6-01Xhts6UW1z07u0QJfuBu1Y086lsoNY3d0pk_m0hUdnuu1e4Qe0mpt1_W4eeX9Y0McuHUG1QA8IQ05dgKMg0NPoHAm1Td94hW5sSaI-wq8j93LBwzRN1Ytuf0MqGQlxv6Fj-AG5am0002f1vc3C2hfY4eP2SB7vkh92fVBB-ymsFWCgWiG4tNGn9c3003Ck36RsQBe2wRX5_0B1eWCfEdWlW6f331ZF-1oPiS_w0mVc0ttpWW_hxVnml7MkCWMe0x_lIsPXyAra9sYfHdP3uvX1pmYP8wihHQG4DkZd_owpCsBUGy3c16-mgN-dmdW4VRtPkWHok35l_IhvRKsHD1B7PUqw3_f4g3MHQ3pybO1y18F0gWJXvBjaT3Zuu4Mu1FPoHA858VWrgQheVNNcG6W5Dd94gWKeeX9lF7yymNW507e51ZG5Rpn_FC5s1N1YlRieu-y_6Fmc1RGf9dq1Q395j0MfEdWlW4X01sBO9N1TTdSVt_cmN7cD32ivCux96xZd9z5b46muCIi3Qcq2-8JN46-Jy8I4bQElp41XDxfONlEzhXSd7D1EHnwtBa5QW1xGNw6KM947O7FKvCCxZ5Y56j1v5vJ8DVE0NF521n64XovOTXXgaC40m00~1?stat-id=6&amp;test-tag=308962960345089&amp;format-type=2&amp;actual-format=40&amp;banner-test-tags=eyI3MzExMzU2OTIyIjoiMzQzNTk3NzExMzcif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hyperlink" Target="https://direct.yandex.ru/?part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2</cp:revision>
  <dcterms:created xsi:type="dcterms:W3CDTF">2020-04-09T19:01:00Z</dcterms:created>
  <dcterms:modified xsi:type="dcterms:W3CDTF">2020-04-09T19:01:00Z</dcterms:modified>
</cp:coreProperties>
</file>