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359"/>
        <w:gridCol w:w="1896"/>
        <w:gridCol w:w="5316"/>
      </w:tblGrid>
      <w:tr w:rsidR="00B92318" w:rsidTr="00B92318">
        <w:tc>
          <w:tcPr>
            <w:tcW w:w="4255" w:type="dxa"/>
            <w:gridSpan w:val="2"/>
            <w:vAlign w:val="center"/>
          </w:tcPr>
          <w:p w:rsidR="00B92318" w:rsidRPr="00F55504" w:rsidRDefault="00B92318" w:rsidP="00B92318">
            <w:pPr>
              <w:rPr>
                <w:b/>
              </w:rPr>
            </w:pPr>
            <w:r w:rsidRPr="00F55504">
              <w:rPr>
                <w:b/>
              </w:rPr>
              <w:t>Преподаватель</w:t>
            </w:r>
          </w:p>
        </w:tc>
        <w:tc>
          <w:tcPr>
            <w:tcW w:w="5316" w:type="dxa"/>
          </w:tcPr>
          <w:p w:rsidR="00B92318" w:rsidRPr="00ED17FF" w:rsidRDefault="00ED17FF" w:rsidP="003D702F">
            <w:pPr>
              <w:rPr>
                <w:i/>
              </w:rPr>
            </w:pPr>
            <w:r>
              <w:rPr>
                <w:i/>
              </w:rPr>
              <w:t>Солдаткина Светлана Эдуардовна</w:t>
            </w:r>
          </w:p>
        </w:tc>
      </w:tr>
      <w:tr w:rsidR="00B92318" w:rsidTr="00B92318">
        <w:trPr>
          <w:trHeight w:val="890"/>
        </w:trPr>
        <w:tc>
          <w:tcPr>
            <w:tcW w:w="2359" w:type="dxa"/>
            <w:vMerge w:val="restart"/>
            <w:vAlign w:val="center"/>
          </w:tcPr>
          <w:p w:rsidR="00B92318" w:rsidRPr="00F55504" w:rsidRDefault="00B92318" w:rsidP="00B92318">
            <w:pPr>
              <w:rPr>
                <w:b/>
              </w:rPr>
            </w:pPr>
            <w:r w:rsidRPr="00F55504">
              <w:rPr>
                <w:b/>
              </w:rPr>
              <w:t>Обратная связь с преподавателем:</w:t>
            </w:r>
          </w:p>
        </w:tc>
        <w:tc>
          <w:tcPr>
            <w:tcW w:w="1896" w:type="dxa"/>
            <w:vAlign w:val="center"/>
          </w:tcPr>
          <w:p w:rsidR="00B92318" w:rsidRPr="00F55504" w:rsidRDefault="00B92318" w:rsidP="00B92318">
            <w:pPr>
              <w:rPr>
                <w:b/>
              </w:rPr>
            </w:pPr>
            <w:r w:rsidRPr="00F55504">
              <w:rPr>
                <w:b/>
              </w:rPr>
              <w:t>Электронная почта</w:t>
            </w:r>
          </w:p>
        </w:tc>
        <w:tc>
          <w:tcPr>
            <w:tcW w:w="5316" w:type="dxa"/>
            <w:vAlign w:val="center"/>
          </w:tcPr>
          <w:p w:rsidR="00B92318" w:rsidRPr="00F55504" w:rsidRDefault="00B92318" w:rsidP="003D702F">
            <w:pPr>
              <w:rPr>
                <w:b/>
              </w:rPr>
            </w:pPr>
            <w:r w:rsidRPr="00F55504">
              <w:rPr>
                <w:b/>
              </w:rPr>
              <w:t>yaert.2020@mail.ru</w:t>
            </w:r>
          </w:p>
        </w:tc>
      </w:tr>
      <w:tr w:rsidR="00B92318" w:rsidTr="00B92318">
        <w:trPr>
          <w:trHeight w:val="460"/>
        </w:trPr>
        <w:tc>
          <w:tcPr>
            <w:tcW w:w="2359" w:type="dxa"/>
            <w:vMerge/>
            <w:vAlign w:val="center"/>
          </w:tcPr>
          <w:p w:rsidR="00B92318" w:rsidRPr="00F55504" w:rsidRDefault="00B92318" w:rsidP="00B92318">
            <w:pPr>
              <w:rPr>
                <w:b/>
              </w:rPr>
            </w:pPr>
          </w:p>
        </w:tc>
        <w:tc>
          <w:tcPr>
            <w:tcW w:w="1896" w:type="dxa"/>
            <w:vAlign w:val="center"/>
          </w:tcPr>
          <w:p w:rsidR="00B92318" w:rsidRPr="00F55504" w:rsidRDefault="00B92318" w:rsidP="00B92318">
            <w:pPr>
              <w:rPr>
                <w:b/>
                <w:lang w:val="en-US"/>
              </w:rPr>
            </w:pPr>
            <w:r w:rsidRPr="00F55504">
              <w:rPr>
                <w:b/>
                <w:lang w:val="en-US"/>
              </w:rPr>
              <w:t>WhatsApp</w:t>
            </w:r>
          </w:p>
        </w:tc>
        <w:tc>
          <w:tcPr>
            <w:tcW w:w="5316" w:type="dxa"/>
            <w:vAlign w:val="center"/>
          </w:tcPr>
          <w:p w:rsidR="00B92318" w:rsidRPr="00F55504" w:rsidRDefault="00B92318" w:rsidP="003D702F">
            <w:pPr>
              <w:rPr>
                <w:b/>
                <w:lang w:val="en-US"/>
              </w:rPr>
            </w:pPr>
            <w:r w:rsidRPr="00F55504">
              <w:rPr>
                <w:b/>
                <w:lang w:val="en-US"/>
              </w:rPr>
              <w:t>+7 9201295940</w:t>
            </w:r>
            <w:bookmarkStart w:id="0" w:name="_GoBack"/>
            <w:bookmarkEnd w:id="0"/>
          </w:p>
        </w:tc>
      </w:tr>
      <w:tr w:rsidR="00B92318" w:rsidTr="00B92318">
        <w:trPr>
          <w:trHeight w:val="460"/>
        </w:trPr>
        <w:tc>
          <w:tcPr>
            <w:tcW w:w="4255" w:type="dxa"/>
            <w:gridSpan w:val="2"/>
            <w:vAlign w:val="center"/>
          </w:tcPr>
          <w:p w:rsidR="00B92318" w:rsidRPr="00B92318" w:rsidRDefault="00B92318" w:rsidP="00B92318">
            <w:pPr>
              <w:rPr>
                <w:b/>
              </w:rPr>
            </w:pPr>
            <w:r>
              <w:rPr>
                <w:b/>
              </w:rPr>
              <w:t>Дата предоставления  работы</w:t>
            </w:r>
          </w:p>
        </w:tc>
        <w:tc>
          <w:tcPr>
            <w:tcW w:w="5316" w:type="dxa"/>
            <w:vAlign w:val="center"/>
          </w:tcPr>
          <w:p w:rsidR="00B92318" w:rsidRPr="00B92318" w:rsidRDefault="00912E07" w:rsidP="003D702F">
            <w:pPr>
              <w:rPr>
                <w:i/>
              </w:rPr>
            </w:pPr>
            <w:r>
              <w:rPr>
                <w:i/>
                <w:lang w:val="en-US"/>
              </w:rPr>
              <w:t>22</w:t>
            </w:r>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Дата</w:t>
            </w:r>
          </w:p>
        </w:tc>
        <w:tc>
          <w:tcPr>
            <w:tcW w:w="5316" w:type="dxa"/>
          </w:tcPr>
          <w:p w:rsidR="00B92318" w:rsidRPr="00B92318" w:rsidRDefault="00912E07" w:rsidP="003D702F">
            <w:pPr>
              <w:rPr>
                <w:i/>
              </w:rPr>
            </w:pPr>
            <w:r>
              <w:rPr>
                <w:i/>
                <w:lang w:val="en-US"/>
              </w:rPr>
              <w:t>21</w:t>
            </w:r>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Учебная дисциплина</w:t>
            </w:r>
          </w:p>
        </w:tc>
        <w:tc>
          <w:tcPr>
            <w:tcW w:w="5316" w:type="dxa"/>
          </w:tcPr>
          <w:p w:rsidR="00B92318" w:rsidRPr="00B92318" w:rsidRDefault="00ED17FF" w:rsidP="003D702F">
            <w:pPr>
              <w:rPr>
                <w:rFonts w:cs="Times New Roman"/>
                <w:i/>
                <w:szCs w:val="28"/>
              </w:rPr>
            </w:pPr>
            <w:r>
              <w:rPr>
                <w:rFonts w:cs="Times New Roman"/>
                <w:i/>
                <w:szCs w:val="28"/>
              </w:rPr>
              <w:t>Английский язык</w:t>
            </w:r>
          </w:p>
        </w:tc>
      </w:tr>
      <w:tr w:rsidR="00B92318" w:rsidTr="00B92318">
        <w:tc>
          <w:tcPr>
            <w:tcW w:w="4255" w:type="dxa"/>
            <w:gridSpan w:val="2"/>
            <w:vAlign w:val="center"/>
          </w:tcPr>
          <w:p w:rsidR="00B92318" w:rsidRPr="00F55504" w:rsidRDefault="00B92318" w:rsidP="00B92318">
            <w:pPr>
              <w:rPr>
                <w:b/>
              </w:rPr>
            </w:pPr>
            <w:r w:rsidRPr="00F55504">
              <w:rPr>
                <w:b/>
              </w:rPr>
              <w:t>Урок  №</w:t>
            </w:r>
          </w:p>
        </w:tc>
        <w:tc>
          <w:tcPr>
            <w:tcW w:w="5316" w:type="dxa"/>
          </w:tcPr>
          <w:p w:rsidR="00B92318" w:rsidRPr="00912E07" w:rsidRDefault="00912E07" w:rsidP="003D702F">
            <w:pPr>
              <w:rPr>
                <w:rFonts w:cs="Times New Roman"/>
                <w:i/>
                <w:szCs w:val="28"/>
                <w:lang w:val="en-US"/>
              </w:rPr>
            </w:pPr>
            <w:r>
              <w:rPr>
                <w:rFonts w:cs="Times New Roman"/>
                <w:i/>
                <w:szCs w:val="28"/>
              </w:rPr>
              <w:t>8</w:t>
            </w:r>
            <w:r>
              <w:rPr>
                <w:rFonts w:cs="Times New Roman"/>
                <w:i/>
                <w:szCs w:val="28"/>
                <w:lang w:val="en-US"/>
              </w:rPr>
              <w:t>3</w:t>
            </w:r>
            <w:r w:rsidR="00AD44E3">
              <w:rPr>
                <w:rFonts w:cs="Times New Roman"/>
                <w:i/>
                <w:szCs w:val="28"/>
              </w:rPr>
              <w:t xml:space="preserve">, </w:t>
            </w:r>
            <w:r w:rsidR="00F91A98">
              <w:rPr>
                <w:rFonts w:cs="Times New Roman"/>
                <w:i/>
                <w:szCs w:val="28"/>
                <w:lang w:val="en-US"/>
              </w:rPr>
              <w:t>8</w:t>
            </w:r>
            <w:r>
              <w:rPr>
                <w:rFonts w:cs="Times New Roman"/>
                <w:i/>
                <w:szCs w:val="28"/>
                <w:lang w:val="en-US"/>
              </w:rPr>
              <w:t>4</w:t>
            </w:r>
          </w:p>
        </w:tc>
      </w:tr>
      <w:tr w:rsidR="00B92318" w:rsidTr="00B92318">
        <w:tc>
          <w:tcPr>
            <w:tcW w:w="4255" w:type="dxa"/>
            <w:gridSpan w:val="2"/>
            <w:vAlign w:val="center"/>
          </w:tcPr>
          <w:p w:rsidR="00B92318" w:rsidRPr="00F55504" w:rsidRDefault="00B92318" w:rsidP="00B92318">
            <w:pPr>
              <w:rPr>
                <w:b/>
              </w:rPr>
            </w:pPr>
            <w:r w:rsidRPr="00F55504">
              <w:rPr>
                <w:b/>
              </w:rPr>
              <w:t>Тема урока</w:t>
            </w:r>
          </w:p>
        </w:tc>
        <w:tc>
          <w:tcPr>
            <w:tcW w:w="5316" w:type="dxa"/>
          </w:tcPr>
          <w:p w:rsidR="00B92318" w:rsidRPr="00F91A98" w:rsidRDefault="00912E07" w:rsidP="00F91A98">
            <w:pPr>
              <w:rPr>
                <w:rFonts w:eastAsia="Calibri" w:cs="Times New Roman"/>
                <w:i/>
                <w:color w:val="000000"/>
                <w:sz w:val="24"/>
                <w:szCs w:val="24"/>
              </w:rPr>
            </w:pPr>
            <w:r>
              <w:rPr>
                <w:rFonts w:eastAsia="Calibri" w:cs="Times New Roman"/>
                <w:i/>
                <w:color w:val="000000"/>
                <w:sz w:val="24"/>
                <w:szCs w:val="24"/>
              </w:rPr>
              <w:t>8</w:t>
            </w:r>
            <w:r w:rsidRPr="00912E07">
              <w:rPr>
                <w:rFonts w:eastAsia="Calibri" w:cs="Times New Roman"/>
                <w:i/>
                <w:color w:val="000000"/>
                <w:sz w:val="24"/>
                <w:szCs w:val="24"/>
              </w:rPr>
              <w:t>3</w:t>
            </w:r>
            <w:r w:rsidR="00F91A98">
              <w:rPr>
                <w:rFonts w:eastAsia="Calibri" w:cs="Times New Roman"/>
                <w:i/>
                <w:color w:val="000000"/>
                <w:sz w:val="24"/>
                <w:szCs w:val="24"/>
              </w:rPr>
              <w:t xml:space="preserve">. </w:t>
            </w:r>
            <w:r>
              <w:rPr>
                <w:rFonts w:eastAsia="Calibri" w:cs="Times New Roman"/>
                <w:i/>
                <w:color w:val="000000"/>
                <w:sz w:val="24"/>
                <w:szCs w:val="24"/>
              </w:rPr>
              <w:t>Железные дороги в Великобритании</w:t>
            </w:r>
            <w:r w:rsidR="00F91A98">
              <w:rPr>
                <w:rFonts w:eastAsia="Calibri" w:cs="Times New Roman"/>
                <w:i/>
                <w:color w:val="000000"/>
                <w:sz w:val="24"/>
                <w:szCs w:val="24"/>
              </w:rPr>
              <w:t>.</w:t>
            </w:r>
          </w:p>
          <w:p w:rsidR="00B92318" w:rsidRPr="00B92318" w:rsidRDefault="00912E07" w:rsidP="00ED17FF">
            <w:pPr>
              <w:rPr>
                <w:rFonts w:cs="Times New Roman"/>
                <w:i/>
                <w:szCs w:val="28"/>
              </w:rPr>
            </w:pPr>
            <w:r>
              <w:rPr>
                <w:rFonts w:eastAsia="Calibri" w:cs="Times New Roman"/>
                <w:i/>
                <w:sz w:val="24"/>
                <w:szCs w:val="24"/>
              </w:rPr>
              <w:t>8</w:t>
            </w:r>
            <w:r w:rsidRPr="00912E07">
              <w:rPr>
                <w:rFonts w:eastAsia="Calibri" w:cs="Times New Roman"/>
                <w:i/>
                <w:sz w:val="24"/>
                <w:szCs w:val="24"/>
              </w:rPr>
              <w:t>4</w:t>
            </w:r>
            <w:r w:rsidR="00B92318" w:rsidRPr="00B92318">
              <w:rPr>
                <w:rFonts w:eastAsia="Calibri" w:cs="Times New Roman"/>
                <w:i/>
                <w:sz w:val="24"/>
                <w:szCs w:val="24"/>
              </w:rPr>
              <w:t xml:space="preserve">. </w:t>
            </w:r>
            <w:r w:rsidR="00ED17FF">
              <w:rPr>
                <w:rFonts w:eastAsia="Calibri" w:cs="Times New Roman"/>
                <w:i/>
                <w:sz w:val="24"/>
                <w:szCs w:val="24"/>
              </w:rPr>
              <w:t>Чтение текста по теме с извлечением основной информации.</w:t>
            </w:r>
          </w:p>
        </w:tc>
      </w:tr>
      <w:tr w:rsidR="00B92318" w:rsidTr="00B92318">
        <w:tc>
          <w:tcPr>
            <w:tcW w:w="4255" w:type="dxa"/>
            <w:gridSpan w:val="2"/>
            <w:vAlign w:val="center"/>
          </w:tcPr>
          <w:p w:rsidR="00B92318" w:rsidRPr="00F55504" w:rsidRDefault="00B92318" w:rsidP="00B92318">
            <w:pPr>
              <w:rPr>
                <w:b/>
              </w:rPr>
            </w:pPr>
            <w:r w:rsidRPr="00F55504">
              <w:rPr>
                <w:b/>
              </w:rPr>
              <w:t>Задание</w:t>
            </w:r>
          </w:p>
        </w:tc>
        <w:tc>
          <w:tcPr>
            <w:tcW w:w="5316" w:type="dxa"/>
          </w:tcPr>
          <w:p w:rsidR="001E79E2" w:rsidRPr="00912E07" w:rsidRDefault="0053017B" w:rsidP="00912E07">
            <w:pPr>
              <w:pStyle w:val="2"/>
              <w:numPr>
                <w:ilvl w:val="0"/>
                <w:numId w:val="1"/>
              </w:numPr>
              <w:shd w:val="clear" w:color="auto" w:fill="F8FCFF"/>
              <w:spacing w:before="0" w:after="0"/>
              <w:rPr>
                <w:color w:val="auto"/>
              </w:rPr>
            </w:pPr>
            <w:r>
              <w:rPr>
                <w:b/>
                <w:bCs/>
                <w:i/>
                <w:sz w:val="24"/>
                <w:szCs w:val="24"/>
              </w:rPr>
              <w:t>Прочитайте</w:t>
            </w:r>
            <w:r w:rsidR="00DF0E68">
              <w:rPr>
                <w:b/>
                <w:bCs/>
                <w:i/>
                <w:sz w:val="24"/>
                <w:szCs w:val="24"/>
              </w:rPr>
              <w:t xml:space="preserve"> </w:t>
            </w:r>
            <w:r w:rsidR="00912E07">
              <w:rPr>
                <w:b/>
                <w:bCs/>
                <w:i/>
                <w:sz w:val="24"/>
                <w:szCs w:val="24"/>
              </w:rPr>
              <w:t xml:space="preserve">и переведите </w:t>
            </w:r>
            <w:r w:rsidR="00DF0E68">
              <w:rPr>
                <w:b/>
                <w:bCs/>
                <w:i/>
                <w:sz w:val="24"/>
                <w:szCs w:val="24"/>
              </w:rPr>
              <w:t>текст</w:t>
            </w:r>
            <w:r w:rsidR="00912E07">
              <w:rPr>
                <w:b/>
                <w:bCs/>
                <w:i/>
                <w:sz w:val="24"/>
                <w:szCs w:val="24"/>
              </w:rPr>
              <w:t xml:space="preserve"> </w:t>
            </w:r>
            <w:r w:rsidR="00564D8B">
              <w:rPr>
                <w:b/>
                <w:bCs/>
                <w:i/>
                <w:sz w:val="24"/>
                <w:szCs w:val="24"/>
              </w:rPr>
              <w:t xml:space="preserve"> </w:t>
            </w:r>
            <w:r w:rsidR="00912E07">
              <w:rPr>
                <w:color w:val="auto"/>
              </w:rPr>
              <w:t xml:space="preserve">       </w:t>
            </w:r>
            <w:r w:rsidR="00564D8B" w:rsidRPr="00912E07">
              <w:rPr>
                <w:b/>
                <w:bCs/>
                <w:i/>
                <w:sz w:val="24"/>
                <w:szCs w:val="24"/>
              </w:rPr>
              <w:t>“</w:t>
            </w:r>
            <w:r w:rsidR="00912E07" w:rsidRPr="00912E07">
              <w:rPr>
                <w:rStyle w:val="mw-headline"/>
                <w:color w:val="auto"/>
              </w:rPr>
              <w:t xml:space="preserve"> </w:t>
            </w:r>
            <w:r w:rsidR="00912E07" w:rsidRPr="00912E07">
              <w:rPr>
                <w:rStyle w:val="mw-headline"/>
                <w:b/>
                <w:i/>
                <w:color w:val="auto"/>
                <w:sz w:val="24"/>
                <w:szCs w:val="24"/>
                <w:lang/>
              </w:rPr>
              <w:t>Route</w:t>
            </w:r>
            <w:r w:rsidR="00912E07" w:rsidRPr="00912E07">
              <w:rPr>
                <w:rStyle w:val="mw-headline"/>
                <w:b/>
                <w:i/>
                <w:color w:val="auto"/>
                <w:sz w:val="24"/>
                <w:szCs w:val="24"/>
              </w:rPr>
              <w:t xml:space="preserve"> </w:t>
            </w:r>
            <w:r w:rsidR="00912E07" w:rsidRPr="00912E07">
              <w:rPr>
                <w:rStyle w:val="mw-headline"/>
                <w:b/>
                <w:i/>
                <w:color w:val="auto"/>
                <w:sz w:val="24"/>
                <w:szCs w:val="24"/>
                <w:lang/>
              </w:rPr>
              <w:t>choices</w:t>
            </w:r>
            <w:r w:rsidR="00912E07" w:rsidRPr="00912E07">
              <w:rPr>
                <w:b/>
                <w:bCs/>
                <w:i/>
                <w:sz w:val="24"/>
                <w:szCs w:val="24"/>
              </w:rPr>
              <w:t xml:space="preserve"> </w:t>
            </w:r>
            <w:r w:rsidR="00564D8B" w:rsidRPr="00912E07">
              <w:rPr>
                <w:b/>
                <w:bCs/>
                <w:i/>
                <w:sz w:val="24"/>
                <w:szCs w:val="24"/>
              </w:rPr>
              <w:t>”</w:t>
            </w:r>
            <w:r w:rsidRPr="00912E07">
              <w:rPr>
                <w:b/>
                <w:bCs/>
                <w:i/>
                <w:sz w:val="24"/>
                <w:szCs w:val="24"/>
              </w:rPr>
              <w:t xml:space="preserve">. </w:t>
            </w:r>
          </w:p>
          <w:p w:rsidR="00A748DE" w:rsidRPr="00ED17FF" w:rsidRDefault="00A748DE" w:rsidP="00912E07">
            <w:pPr>
              <w:numPr>
                <w:ilvl w:val="0"/>
                <w:numId w:val="1"/>
              </w:numPr>
              <w:shd w:val="clear" w:color="auto" w:fill="FFFFFF"/>
              <w:spacing w:line="259" w:lineRule="auto"/>
              <w:contextualSpacing/>
              <w:jc w:val="both"/>
              <w:rPr>
                <w:rFonts w:eastAsia="Times New Roman" w:cs="Times New Roman"/>
                <w:b/>
                <w:bCs/>
                <w:i/>
                <w:color w:val="000000"/>
                <w:sz w:val="24"/>
                <w:szCs w:val="24"/>
                <w:lang w:eastAsia="ru-RU"/>
              </w:rPr>
            </w:pPr>
            <w:r>
              <w:rPr>
                <w:rFonts w:eastAsia="Times New Roman" w:cs="Times New Roman"/>
                <w:b/>
                <w:bCs/>
                <w:i/>
                <w:color w:val="000000"/>
                <w:sz w:val="24"/>
                <w:szCs w:val="24"/>
                <w:lang w:eastAsia="ru-RU"/>
              </w:rPr>
              <w:t>Составьте пересказ текста</w:t>
            </w:r>
            <w:r w:rsidR="00912E07">
              <w:rPr>
                <w:rFonts w:eastAsia="Times New Roman" w:cs="Times New Roman"/>
                <w:b/>
                <w:bCs/>
                <w:i/>
                <w:color w:val="000000"/>
                <w:sz w:val="24"/>
                <w:szCs w:val="24"/>
                <w:lang w:eastAsia="ru-RU"/>
              </w:rPr>
              <w:t>.</w:t>
            </w:r>
          </w:p>
        </w:tc>
      </w:tr>
      <w:tr w:rsidR="00B92318" w:rsidTr="00B92318">
        <w:tc>
          <w:tcPr>
            <w:tcW w:w="4255" w:type="dxa"/>
            <w:gridSpan w:val="2"/>
            <w:vAlign w:val="center"/>
          </w:tcPr>
          <w:p w:rsidR="00B92318" w:rsidRPr="00F55504" w:rsidRDefault="00B92318" w:rsidP="00B92318">
            <w:pPr>
              <w:rPr>
                <w:b/>
              </w:rPr>
            </w:pPr>
            <w:r w:rsidRPr="00F55504">
              <w:rPr>
                <w:b/>
              </w:rPr>
              <w:t>Источник (ссылка)</w:t>
            </w:r>
          </w:p>
        </w:tc>
        <w:tc>
          <w:tcPr>
            <w:tcW w:w="5316" w:type="dxa"/>
          </w:tcPr>
          <w:p w:rsidR="00B92318" w:rsidRPr="00F55504" w:rsidRDefault="00ED17FF" w:rsidP="00B92318">
            <w:pPr>
              <w:rPr>
                <w:rFonts w:cs="Times New Roman"/>
                <w:i/>
                <w:szCs w:val="28"/>
              </w:rPr>
            </w:pPr>
            <w:r>
              <w:rPr>
                <w:rFonts w:cs="Times New Roman"/>
                <w:i/>
                <w:szCs w:val="28"/>
              </w:rPr>
              <w:t>См</w:t>
            </w:r>
            <w:proofErr w:type="gramStart"/>
            <w:r>
              <w:rPr>
                <w:rFonts w:cs="Times New Roman"/>
                <w:i/>
                <w:szCs w:val="28"/>
              </w:rPr>
              <w:t>.п</w:t>
            </w:r>
            <w:proofErr w:type="gramEnd"/>
            <w:r>
              <w:rPr>
                <w:rFonts w:cs="Times New Roman"/>
                <w:i/>
                <w:szCs w:val="28"/>
              </w:rPr>
              <w:t>рикреплённые документы</w:t>
            </w:r>
          </w:p>
        </w:tc>
      </w:tr>
    </w:tbl>
    <w:p w:rsidR="0061248E" w:rsidRDefault="0061248E">
      <w:pPr>
        <w:rPr>
          <w:lang w:val="en-US"/>
        </w:rPr>
      </w:pPr>
    </w:p>
    <w:p w:rsidR="00912E07" w:rsidRPr="003B58D5" w:rsidRDefault="00912E07" w:rsidP="00912E07">
      <w:pPr>
        <w:pStyle w:val="2"/>
        <w:shd w:val="clear" w:color="auto" w:fill="F8FCFF"/>
        <w:rPr>
          <w:color w:val="auto"/>
          <w:lang/>
        </w:rPr>
      </w:pPr>
      <w:r w:rsidRPr="003B58D5">
        <w:rPr>
          <w:rStyle w:val="mw-headline"/>
          <w:color w:val="auto"/>
          <w:lang/>
        </w:rPr>
        <w:t>Route choices</w:t>
      </w:r>
    </w:p>
    <w:p w:rsidR="00912E07" w:rsidRPr="003B58D5" w:rsidRDefault="00912E07" w:rsidP="00912E07">
      <w:pPr>
        <w:pStyle w:val="a7"/>
        <w:shd w:val="clear" w:color="auto" w:fill="F8FCFF"/>
        <w:rPr>
          <w:lang/>
        </w:rPr>
      </w:pPr>
      <w:r w:rsidRPr="003B58D5">
        <w:rPr>
          <w:lang/>
        </w:rPr>
        <w:t xml:space="preserve">The promoters of both wheel-on-rail and maglev systems in the UK, and the technology-agnostic studies that have been commissioned by government departments and third parties, have concentrated on the North-South axis of the UK for the first route. There is some disagreement on whether a single central route, both west and east coast routes or a single S-shaped route taking in the major population </w:t>
      </w:r>
      <w:proofErr w:type="spellStart"/>
      <w:r w:rsidRPr="003B58D5">
        <w:rPr>
          <w:lang/>
        </w:rPr>
        <w:t>centres</w:t>
      </w:r>
      <w:proofErr w:type="spellEnd"/>
      <w:r w:rsidRPr="003B58D5">
        <w:rPr>
          <w:lang/>
        </w:rPr>
        <w:t xml:space="preserve"> (as proposed by maglev promoters) should be constructed first.</w:t>
      </w:r>
    </w:p>
    <w:p w:rsidR="00912E07" w:rsidRPr="003B58D5" w:rsidRDefault="00912E07" w:rsidP="00912E07">
      <w:pPr>
        <w:pStyle w:val="a7"/>
        <w:shd w:val="clear" w:color="auto" w:fill="F8FCFF"/>
        <w:rPr>
          <w:lang/>
        </w:rPr>
      </w:pPr>
      <w:r w:rsidRPr="003B58D5">
        <w:rPr>
          <w:lang/>
        </w:rPr>
        <w:t xml:space="preserve">All studies have argued that a hub at </w:t>
      </w:r>
      <w:hyperlink r:id="rId6" w:tooltip="Heathrow Airport" w:history="1">
        <w:r w:rsidRPr="003B58D5">
          <w:rPr>
            <w:lang/>
          </w:rPr>
          <w:t>Heathrow Airport</w:t>
        </w:r>
      </w:hyperlink>
      <w:r w:rsidRPr="003B58D5">
        <w:rPr>
          <w:lang/>
        </w:rPr>
        <w:t xml:space="preserve"> would be desirable as both an interchange for air services and local rail services to the west and south of </w:t>
      </w:r>
      <w:hyperlink r:id="rId7" w:tooltip="London" w:history="1">
        <w:r w:rsidRPr="003B58D5">
          <w:rPr>
            <w:rStyle w:val="a8"/>
            <w:lang/>
          </w:rPr>
          <w:t>London</w:t>
        </w:r>
      </w:hyperlink>
      <w:r w:rsidRPr="003B58D5">
        <w:rPr>
          <w:lang/>
        </w:rPr>
        <w:t xml:space="preserve">. The Atkins study has identified routes to the </w:t>
      </w:r>
      <w:hyperlink r:id="rId8" w:tooltip="West Midlands (region)" w:history="1">
        <w:r w:rsidRPr="003B58D5">
          <w:rPr>
            <w:rStyle w:val="a8"/>
            <w:lang/>
          </w:rPr>
          <w:t>West Midlands</w:t>
        </w:r>
      </w:hyperlink>
      <w:r w:rsidRPr="003B58D5">
        <w:rPr>
          <w:lang/>
        </w:rPr>
        <w:t xml:space="preserve">, </w:t>
      </w:r>
      <w:hyperlink r:id="rId9" w:tooltip="Liverpool" w:history="1">
        <w:r w:rsidRPr="003B58D5">
          <w:rPr>
            <w:rStyle w:val="a8"/>
            <w:lang/>
          </w:rPr>
          <w:t>Liverpool</w:t>
        </w:r>
      </w:hyperlink>
      <w:r w:rsidRPr="003B58D5">
        <w:rPr>
          <w:lang/>
        </w:rPr>
        <w:t xml:space="preserve"> and </w:t>
      </w:r>
      <w:hyperlink r:id="rId10" w:tooltip="Manchester" w:history="1">
        <w:r w:rsidRPr="003B58D5">
          <w:rPr>
            <w:rStyle w:val="a8"/>
            <w:lang/>
          </w:rPr>
          <w:t>Manchester</w:t>
        </w:r>
      </w:hyperlink>
      <w:r w:rsidRPr="003B58D5">
        <w:rPr>
          <w:lang/>
        </w:rPr>
        <w:t xml:space="preserve"> as being capacity constrained by 2015 and this is almost certainly where the first HSL will be required. Atkins also recommended having two routes, one each side of the </w:t>
      </w:r>
      <w:hyperlink r:id="rId11" w:tooltip="Pennines" w:history="1">
        <w:proofErr w:type="spellStart"/>
        <w:r w:rsidRPr="003B58D5">
          <w:rPr>
            <w:rStyle w:val="a8"/>
            <w:lang/>
          </w:rPr>
          <w:t>Pennines</w:t>
        </w:r>
        <w:proofErr w:type="spellEnd"/>
      </w:hyperlink>
      <w:r w:rsidRPr="003B58D5">
        <w:rPr>
          <w:lang/>
        </w:rPr>
        <w:t>. The study recommends against a trunk and branch structure.</w:t>
      </w:r>
    </w:p>
    <w:p w:rsidR="00912E07" w:rsidRPr="003B58D5" w:rsidRDefault="00912E07" w:rsidP="00912E07">
      <w:pPr>
        <w:pStyle w:val="a7"/>
        <w:shd w:val="clear" w:color="auto" w:fill="F8FCFF"/>
        <w:rPr>
          <w:lang/>
        </w:rPr>
      </w:pPr>
      <w:r w:rsidRPr="003B58D5">
        <w:rPr>
          <w:lang/>
        </w:rPr>
        <w:t xml:space="preserve">Various route options between London and Birmingham have also been suggested, some incorporating an intermediate stop in the vicinity of either Oxford (a city of international prominence), or Northampton (being roughly half-way), or at another point which will allow convenient interchange with the national rail network (E.g. </w:t>
      </w:r>
      <w:proofErr w:type="spellStart"/>
      <w:r w:rsidRPr="003B58D5">
        <w:rPr>
          <w:lang/>
        </w:rPr>
        <w:t>Bicester</w:t>
      </w:r>
      <w:proofErr w:type="spellEnd"/>
      <w:r w:rsidRPr="003B58D5">
        <w:rPr>
          <w:lang/>
        </w:rPr>
        <w:t xml:space="preserve">, for both the </w:t>
      </w:r>
      <w:hyperlink r:id="rId12" w:tooltip="Chiltern Main Line" w:history="1">
        <w:r w:rsidRPr="003B58D5">
          <w:rPr>
            <w:rStyle w:val="a8"/>
            <w:lang/>
          </w:rPr>
          <w:t>Chiltern Main Line</w:t>
        </w:r>
      </w:hyperlink>
      <w:r w:rsidRPr="003B58D5">
        <w:rPr>
          <w:lang/>
        </w:rPr>
        <w:t xml:space="preserve"> and </w:t>
      </w:r>
      <w:hyperlink r:id="rId13" w:tooltip="East West Rail Consortium" w:history="1">
        <w:r w:rsidRPr="003B58D5">
          <w:rPr>
            <w:lang/>
          </w:rPr>
          <w:t>East West Rail Link</w:t>
        </w:r>
      </w:hyperlink>
      <w:r w:rsidRPr="003B58D5">
        <w:rPr>
          <w:lang/>
        </w:rPr>
        <w:t>).</w:t>
      </w:r>
    </w:p>
    <w:p w:rsidR="00912E07" w:rsidRPr="003B58D5" w:rsidRDefault="00912E07" w:rsidP="00912E07">
      <w:pPr>
        <w:pStyle w:val="a7"/>
        <w:shd w:val="clear" w:color="auto" w:fill="F8FCFF"/>
        <w:rPr>
          <w:lang/>
        </w:rPr>
      </w:pPr>
      <w:r w:rsidRPr="003B58D5">
        <w:rPr>
          <w:lang/>
        </w:rPr>
        <w:t xml:space="preserve">The Maglev option promoted by UK </w:t>
      </w:r>
      <w:proofErr w:type="spellStart"/>
      <w:r w:rsidRPr="003B58D5">
        <w:rPr>
          <w:lang/>
        </w:rPr>
        <w:t>Ultraspeed</w:t>
      </w:r>
      <w:proofErr w:type="spellEnd"/>
      <w:r w:rsidRPr="003B58D5">
        <w:rPr>
          <w:lang/>
        </w:rPr>
        <w:t xml:space="preserve"> takes a route from London to Manchester, with a branch to Liverpool, then directly across the </w:t>
      </w:r>
      <w:proofErr w:type="spellStart"/>
      <w:r w:rsidRPr="003B58D5">
        <w:rPr>
          <w:lang/>
        </w:rPr>
        <w:t>Pennines</w:t>
      </w:r>
      <w:proofErr w:type="spellEnd"/>
      <w:r w:rsidRPr="003B58D5">
        <w:rPr>
          <w:lang/>
        </w:rPr>
        <w:t xml:space="preserve"> to </w:t>
      </w:r>
      <w:hyperlink r:id="rId14" w:tooltip="Leeds" w:history="1">
        <w:r w:rsidRPr="003B58D5">
          <w:rPr>
            <w:rStyle w:val="a8"/>
            <w:lang/>
          </w:rPr>
          <w:t>Leeds</w:t>
        </w:r>
      </w:hyperlink>
      <w:r w:rsidRPr="003B58D5">
        <w:rPr>
          <w:lang/>
        </w:rPr>
        <w:t xml:space="preserve">, with a branch to </w:t>
      </w:r>
      <w:hyperlink r:id="rId15" w:tooltip="Sheffield" w:history="1">
        <w:r w:rsidRPr="003B58D5">
          <w:rPr>
            <w:rStyle w:val="a8"/>
            <w:lang/>
          </w:rPr>
          <w:t>Sheffield</w:t>
        </w:r>
      </w:hyperlink>
      <w:r w:rsidRPr="003B58D5">
        <w:rPr>
          <w:lang/>
        </w:rPr>
        <w:t xml:space="preserve">, before heading north east to </w:t>
      </w:r>
      <w:hyperlink r:id="rId16" w:tooltip="Teesside" w:history="1">
        <w:r w:rsidRPr="003B58D5">
          <w:rPr>
            <w:rStyle w:val="a8"/>
            <w:lang/>
          </w:rPr>
          <w:t>Teesside</w:t>
        </w:r>
      </w:hyperlink>
      <w:r w:rsidRPr="003B58D5">
        <w:rPr>
          <w:lang/>
        </w:rPr>
        <w:t xml:space="preserve"> and </w:t>
      </w:r>
      <w:hyperlink r:id="rId17" w:tooltip="Tyneside" w:history="1">
        <w:proofErr w:type="spellStart"/>
        <w:r w:rsidRPr="003B58D5">
          <w:rPr>
            <w:rStyle w:val="a8"/>
            <w:lang/>
          </w:rPr>
          <w:t>Tyneside</w:t>
        </w:r>
        <w:proofErr w:type="spellEnd"/>
      </w:hyperlink>
      <w:r w:rsidRPr="003B58D5">
        <w:rPr>
          <w:lang/>
        </w:rPr>
        <w:t xml:space="preserve"> then north to </w:t>
      </w:r>
      <w:hyperlink r:id="rId18" w:tooltip="Edinburgh" w:history="1">
        <w:r w:rsidRPr="003B58D5">
          <w:rPr>
            <w:rStyle w:val="a8"/>
            <w:lang/>
          </w:rPr>
          <w:t>Edinburgh</w:t>
        </w:r>
      </w:hyperlink>
      <w:r w:rsidRPr="003B58D5">
        <w:rPr>
          <w:lang/>
        </w:rPr>
        <w:t xml:space="preserve"> and </w:t>
      </w:r>
      <w:hyperlink r:id="rId19" w:tooltip="Glasgow" w:history="1">
        <w:r w:rsidRPr="003B58D5">
          <w:rPr>
            <w:rStyle w:val="a8"/>
            <w:lang/>
          </w:rPr>
          <w:t>Glasgow</w:t>
        </w:r>
      </w:hyperlink>
      <w:r w:rsidRPr="003B58D5">
        <w:rPr>
          <w:lang/>
        </w:rPr>
        <w:t>. The Atkins study includes a trans-</w:t>
      </w:r>
      <w:proofErr w:type="spellStart"/>
      <w:r w:rsidRPr="003B58D5">
        <w:rPr>
          <w:lang/>
        </w:rPr>
        <w:t>Pennine</w:t>
      </w:r>
      <w:proofErr w:type="spellEnd"/>
      <w:r w:rsidRPr="003B58D5">
        <w:rPr>
          <w:lang/>
        </w:rPr>
        <w:t xml:space="preserve"> option, but puts more emphasis on a line through the </w:t>
      </w:r>
      <w:hyperlink r:id="rId20" w:tooltip="East Midlands" w:history="1">
        <w:r w:rsidRPr="003B58D5">
          <w:rPr>
            <w:rStyle w:val="a8"/>
            <w:lang/>
          </w:rPr>
          <w:t>East Midlands</w:t>
        </w:r>
      </w:hyperlink>
      <w:r w:rsidRPr="003B58D5">
        <w:rPr>
          <w:lang/>
        </w:rPr>
        <w:t xml:space="preserve"> to Sheffield, </w:t>
      </w:r>
      <w:smartTag w:uri="urn:schemas-microsoft-com:office:smarttags" w:element="place">
        <w:r w:rsidRPr="003B58D5">
          <w:rPr>
            <w:lang/>
          </w:rPr>
          <w:t>Leeds</w:t>
        </w:r>
      </w:smartTag>
      <w:r w:rsidRPr="003B58D5">
        <w:rPr>
          <w:lang/>
        </w:rPr>
        <w:t xml:space="preserve"> and then north on a similar trajectory to that of the maglev.</w:t>
      </w:r>
    </w:p>
    <w:p w:rsidR="00912E07" w:rsidRPr="00912E07" w:rsidRDefault="00912E07">
      <w:pPr>
        <w:rPr>
          <w:lang/>
        </w:rPr>
      </w:pPr>
    </w:p>
    <w:p w:rsidR="00B43794" w:rsidRPr="00A748DE" w:rsidRDefault="00B43794">
      <w:pPr>
        <w:rPr>
          <w:lang w:val="en-US"/>
        </w:rPr>
      </w:pPr>
    </w:p>
    <w:p w:rsidR="00B43794" w:rsidRPr="00B43794" w:rsidRDefault="00B43794" w:rsidP="00B43794">
      <w:pPr>
        <w:spacing w:after="0"/>
        <w:rPr>
          <w:b/>
          <w:sz w:val="40"/>
          <w:szCs w:val="40"/>
          <w:u w:val="single"/>
        </w:rPr>
      </w:pPr>
      <w:r w:rsidRPr="00B43794">
        <w:rPr>
          <w:b/>
          <w:sz w:val="40"/>
          <w:szCs w:val="40"/>
          <w:u w:val="single"/>
        </w:rPr>
        <w:t>Файл с выполненным заданием должен иметь имя:</w:t>
      </w:r>
    </w:p>
    <w:p w:rsidR="00B43794" w:rsidRDefault="00B43794" w:rsidP="00B43794">
      <w:pPr>
        <w:spacing w:after="0"/>
        <w:jc w:val="center"/>
      </w:pPr>
      <w:r>
        <w:t>дата занятия, группа (класс), наименование предмета, Фамилия обучающегося</w:t>
      </w:r>
    </w:p>
    <w:p w:rsidR="00B43794" w:rsidRPr="00B43794" w:rsidRDefault="001E79E2">
      <w:pPr>
        <w:rPr>
          <w:b/>
        </w:rPr>
      </w:pPr>
      <w:r>
        <w:rPr>
          <w:b/>
        </w:rPr>
        <w:t xml:space="preserve">Пример:  </w:t>
      </w:r>
      <w:r w:rsidR="00912E07">
        <w:rPr>
          <w:b/>
        </w:rPr>
        <w:t>22</w:t>
      </w:r>
      <w:r w:rsidR="00B43794" w:rsidRPr="00B43794">
        <w:rPr>
          <w:b/>
        </w:rPr>
        <w:t>.04.2020_</w:t>
      </w:r>
      <w:r w:rsidR="00F91A98">
        <w:rPr>
          <w:b/>
        </w:rPr>
        <w:t>12</w:t>
      </w:r>
      <w:r>
        <w:rPr>
          <w:b/>
        </w:rPr>
        <w:t>5</w:t>
      </w:r>
      <w:r w:rsidR="00F91A98">
        <w:rPr>
          <w:b/>
        </w:rPr>
        <w:t xml:space="preserve"> -126</w:t>
      </w:r>
      <w:r>
        <w:rPr>
          <w:b/>
        </w:rPr>
        <w:t xml:space="preserve"> </w:t>
      </w:r>
      <w:proofErr w:type="spellStart"/>
      <w:r>
        <w:rPr>
          <w:b/>
        </w:rPr>
        <w:t>группа</w:t>
      </w:r>
      <w:r w:rsidR="00B43794" w:rsidRPr="00B43794">
        <w:rPr>
          <w:b/>
        </w:rPr>
        <w:t>_</w:t>
      </w:r>
      <w:r>
        <w:rPr>
          <w:b/>
        </w:rPr>
        <w:t>английский</w:t>
      </w:r>
      <w:proofErr w:type="spellEnd"/>
      <w:r>
        <w:rPr>
          <w:b/>
        </w:rPr>
        <w:t xml:space="preserve"> </w:t>
      </w:r>
      <w:proofErr w:type="spellStart"/>
      <w:r>
        <w:rPr>
          <w:b/>
        </w:rPr>
        <w:t>язык</w:t>
      </w:r>
      <w:r w:rsidR="00B43794" w:rsidRPr="00B43794">
        <w:rPr>
          <w:b/>
        </w:rPr>
        <w:t>_Иванов</w:t>
      </w:r>
      <w:proofErr w:type="spellEnd"/>
      <w:r>
        <w:rPr>
          <w:b/>
        </w:rPr>
        <w:t xml:space="preserve"> Степан</w:t>
      </w:r>
    </w:p>
    <w:sectPr w:rsidR="00B43794" w:rsidRPr="00B43794" w:rsidSect="007B0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86C5B"/>
    <w:multiLevelType w:val="hybridMultilevel"/>
    <w:tmpl w:val="72BE6E00"/>
    <w:lvl w:ilvl="0" w:tplc="3CCA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81814F0"/>
    <w:multiLevelType w:val="hybridMultilevel"/>
    <w:tmpl w:val="CA72ED74"/>
    <w:lvl w:ilvl="0" w:tplc="2F309612">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318"/>
    <w:rsid w:val="00096826"/>
    <w:rsid w:val="001E79E2"/>
    <w:rsid w:val="002A6763"/>
    <w:rsid w:val="002B7F44"/>
    <w:rsid w:val="002F2CD6"/>
    <w:rsid w:val="002F571E"/>
    <w:rsid w:val="003212FE"/>
    <w:rsid w:val="003A7617"/>
    <w:rsid w:val="003B3031"/>
    <w:rsid w:val="00515638"/>
    <w:rsid w:val="0053017B"/>
    <w:rsid w:val="00531296"/>
    <w:rsid w:val="00564D8B"/>
    <w:rsid w:val="0061248E"/>
    <w:rsid w:val="006620AA"/>
    <w:rsid w:val="007B018A"/>
    <w:rsid w:val="00912E07"/>
    <w:rsid w:val="0095295C"/>
    <w:rsid w:val="00A748DE"/>
    <w:rsid w:val="00AD44E3"/>
    <w:rsid w:val="00B43794"/>
    <w:rsid w:val="00B92318"/>
    <w:rsid w:val="00CE19CD"/>
    <w:rsid w:val="00D42546"/>
    <w:rsid w:val="00DF0E68"/>
    <w:rsid w:val="00EA2CC4"/>
    <w:rsid w:val="00ED17FF"/>
    <w:rsid w:val="00EF179B"/>
    <w:rsid w:val="00F35030"/>
    <w:rsid w:val="00F74B2E"/>
    <w:rsid w:val="00F91A98"/>
    <w:rsid w:val="00FA1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paragraph" w:styleId="2">
    <w:name w:val="heading 2"/>
    <w:basedOn w:val="a"/>
    <w:link w:val="20"/>
    <w:qFormat/>
    <w:rsid w:val="00912E07"/>
    <w:pPr>
      <w:spacing w:before="105" w:after="315" w:line="240" w:lineRule="auto"/>
      <w:outlineLvl w:val="1"/>
    </w:pPr>
    <w:rPr>
      <w:rFonts w:eastAsia="Times New Roman" w:cs="Times New Roman"/>
      <w:color w:val="00000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2318"/>
    <w:pPr>
      <w:ind w:left="720"/>
      <w:contextualSpacing/>
    </w:pPr>
  </w:style>
  <w:style w:type="paragraph" w:styleId="a5">
    <w:name w:val="Balloon Text"/>
    <w:basedOn w:val="a"/>
    <w:link w:val="a6"/>
    <w:uiPriority w:val="99"/>
    <w:semiHidden/>
    <w:unhideWhenUsed/>
    <w:rsid w:val="006124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248E"/>
    <w:rPr>
      <w:rFonts w:ascii="Tahoma" w:hAnsi="Tahoma" w:cs="Tahoma"/>
      <w:sz w:val="16"/>
      <w:szCs w:val="16"/>
    </w:rPr>
  </w:style>
  <w:style w:type="character" w:customStyle="1" w:styleId="20">
    <w:name w:val="Заголовок 2 Знак"/>
    <w:basedOn w:val="a0"/>
    <w:link w:val="2"/>
    <w:rsid w:val="00912E07"/>
    <w:rPr>
      <w:rFonts w:eastAsia="Times New Roman" w:cs="Times New Roman"/>
      <w:color w:val="000000"/>
      <w:sz w:val="30"/>
      <w:szCs w:val="30"/>
      <w:lang w:eastAsia="ru-RU"/>
    </w:rPr>
  </w:style>
  <w:style w:type="paragraph" w:styleId="a7">
    <w:name w:val="Normal (Web)"/>
    <w:basedOn w:val="a"/>
    <w:rsid w:val="00912E07"/>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rsid w:val="00912E07"/>
    <w:rPr>
      <w:color w:val="0000FF"/>
      <w:u w:val="single"/>
    </w:rPr>
  </w:style>
  <w:style w:type="character" w:customStyle="1" w:styleId="mw-headline">
    <w:name w:val="mw-headline"/>
    <w:basedOn w:val="a0"/>
    <w:rsid w:val="00912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est_Midlands_(region)" TargetMode="External"/><Relationship Id="rId13" Type="http://schemas.openxmlformats.org/officeDocument/2006/relationships/hyperlink" Target="http://en.wikipedia.org/wiki/East_West_Rail_Consortium" TargetMode="External"/><Relationship Id="rId18" Type="http://schemas.openxmlformats.org/officeDocument/2006/relationships/hyperlink" Target="http://en.wikipedia.org/wiki/Edinburg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en.wikipedia.org/wiki/London" TargetMode="External"/><Relationship Id="rId12" Type="http://schemas.openxmlformats.org/officeDocument/2006/relationships/hyperlink" Target="http://en.wikipedia.org/wiki/Chiltern_Main_Line" TargetMode="External"/><Relationship Id="rId17" Type="http://schemas.openxmlformats.org/officeDocument/2006/relationships/hyperlink" Target="http://en.wikipedia.org/wiki/Tyneside" TargetMode="External"/><Relationship Id="rId2" Type="http://schemas.openxmlformats.org/officeDocument/2006/relationships/numbering" Target="numbering.xml"/><Relationship Id="rId16" Type="http://schemas.openxmlformats.org/officeDocument/2006/relationships/hyperlink" Target="http://en.wikipedia.org/wiki/Teesside" TargetMode="External"/><Relationship Id="rId20" Type="http://schemas.openxmlformats.org/officeDocument/2006/relationships/hyperlink" Target="http://en.wikipedia.org/wiki/East_Midlands" TargetMode="External"/><Relationship Id="rId1" Type="http://schemas.openxmlformats.org/officeDocument/2006/relationships/customXml" Target="../customXml/item1.xml"/><Relationship Id="rId6" Type="http://schemas.openxmlformats.org/officeDocument/2006/relationships/hyperlink" Target="http://en.wikipedia.org/wiki/Heathrow_Airport" TargetMode="External"/><Relationship Id="rId11" Type="http://schemas.openxmlformats.org/officeDocument/2006/relationships/hyperlink" Target="http://en.wikipedia.org/wiki/Pennines" TargetMode="External"/><Relationship Id="rId5" Type="http://schemas.openxmlformats.org/officeDocument/2006/relationships/webSettings" Target="webSettings.xml"/><Relationship Id="rId15" Type="http://schemas.openxmlformats.org/officeDocument/2006/relationships/hyperlink" Target="http://en.wikipedia.org/wiki/Sheffield" TargetMode="External"/><Relationship Id="rId23" Type="http://schemas.microsoft.com/office/2007/relationships/stylesWithEffects" Target="stylesWithEffects.xml"/><Relationship Id="rId10" Type="http://schemas.openxmlformats.org/officeDocument/2006/relationships/hyperlink" Target="http://en.wikipedia.org/wiki/Manchester" TargetMode="External"/><Relationship Id="rId19" Type="http://schemas.openxmlformats.org/officeDocument/2006/relationships/hyperlink" Target="http://en.wikipedia.org/wiki/Glasgow" TargetMode="External"/><Relationship Id="rId4" Type="http://schemas.openxmlformats.org/officeDocument/2006/relationships/settings" Target="settings.xml"/><Relationship Id="rId9" Type="http://schemas.openxmlformats.org/officeDocument/2006/relationships/hyperlink" Target="http://en.wikipedia.org/wiki/Liverpool" TargetMode="External"/><Relationship Id="rId14" Type="http://schemas.openxmlformats.org/officeDocument/2006/relationships/hyperlink" Target="http://en.wikipedia.org/wiki/Leed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F96C5-BA5B-4350-868A-8289845A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УР</dc:creator>
  <cp:lastModifiedBy>User</cp:lastModifiedBy>
  <cp:revision>15</cp:revision>
  <cp:lastPrinted>2020-03-27T06:52:00Z</cp:lastPrinted>
  <dcterms:created xsi:type="dcterms:W3CDTF">2020-04-06T08:11:00Z</dcterms:created>
  <dcterms:modified xsi:type="dcterms:W3CDTF">2020-04-21T15:13:00Z</dcterms:modified>
</cp:coreProperties>
</file>