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50"/>
        <w:gridCol w:w="1540"/>
        <w:gridCol w:w="5881"/>
      </w:tblGrid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Преподаватель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Федоров Александр Владимирович</w:t>
            </w:r>
          </w:p>
        </w:tc>
      </w:tr>
      <w:tr w:rsidR="00E90307" w:rsidRPr="00226EF5" w:rsidTr="00D54976">
        <w:trPr>
          <w:trHeight w:val="890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Обратная связь с преподавателем: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Электронная почта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yaert.2020@mail.ru</w:t>
            </w:r>
          </w:p>
        </w:tc>
      </w:tr>
      <w:tr w:rsidR="00E90307" w:rsidRPr="00226EF5" w:rsidTr="00D54976">
        <w:trPr>
          <w:trHeight w:val="460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proofErr w:type="spellStart"/>
            <w:r w:rsidRPr="00226EF5">
              <w:rPr>
                <w:b/>
                <w:bCs/>
              </w:rPr>
              <w:t>WhatsApp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</w:tr>
      <w:tr w:rsidR="00E90307" w:rsidRPr="00226EF5" w:rsidTr="00D54976">
        <w:trPr>
          <w:trHeight w:val="460"/>
        </w:trPr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Дата предоставления  работы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До</w:t>
            </w:r>
            <w:r w:rsidR="008E6E81">
              <w:rPr>
                <w:i/>
                <w:iCs/>
              </w:rPr>
              <w:t>14.02.2022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Дата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FE705E" w:rsidP="00D54976">
            <w:r>
              <w:rPr>
                <w:i/>
                <w:iCs/>
              </w:rPr>
              <w:t>11</w:t>
            </w:r>
            <w:bookmarkStart w:id="0" w:name="_GoBack"/>
            <w:bookmarkEnd w:id="0"/>
            <w:r w:rsidR="008E6E81">
              <w:rPr>
                <w:i/>
                <w:iCs/>
              </w:rPr>
              <w:t>.02.2022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Учебная дисциплина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>
            <w:r w:rsidRPr="00226EF5">
              <w:rPr>
                <w:i/>
                <w:iCs/>
              </w:rPr>
              <w:t>физика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900C2D">
            <w:r w:rsidRPr="00226EF5">
              <w:rPr>
                <w:b/>
                <w:bCs/>
              </w:rPr>
              <w:t>Урок  №</w:t>
            </w:r>
            <w:r w:rsidR="008E6E81">
              <w:rPr>
                <w:b/>
                <w:bCs/>
              </w:rPr>
              <w:t>.5</w:t>
            </w:r>
            <w:r w:rsidR="00900C2D">
              <w:rPr>
                <w:b/>
                <w:bCs/>
              </w:rPr>
              <w:t>2</w:t>
            </w:r>
            <w:r w:rsidR="000E5384">
              <w:rPr>
                <w:b/>
                <w:bCs/>
              </w:rPr>
              <w:t>,53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Тема урока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0E5384" w:rsidP="00E90307">
            <w:r>
              <w:rPr>
                <w:i/>
                <w:iCs/>
              </w:rPr>
              <w:t>Изменение механической энергии системы под действием силы трения. Решение задач</w:t>
            </w:r>
            <w:proofErr w:type="gramStart"/>
            <w:r>
              <w:rPr>
                <w:i/>
                <w:iCs/>
              </w:rPr>
              <w:t>.</w:t>
            </w:r>
            <w:r w:rsidR="00E90307">
              <w:rPr>
                <w:i/>
                <w:iCs/>
              </w:rPr>
              <w:t>.</w:t>
            </w:r>
            <w:proofErr w:type="gramEnd"/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705E" w:rsidRPr="00FE705E" w:rsidRDefault="00E90307" w:rsidP="00FE705E">
            <w:pPr>
              <w:pStyle w:val="a4"/>
              <w:shd w:val="clear" w:color="auto" w:fill="FFFFFF"/>
              <w:spacing w:before="0" w:beforeAutospacing="0" w:after="0" w:afterAutospacing="0"/>
              <w:textAlignment w:val="baseline"/>
              <w:rPr>
                <w:rFonts w:ascii="Arial" w:hAnsi="Arial" w:cs="Arial"/>
                <w:color w:val="333333"/>
                <w:sz w:val="20"/>
                <w:szCs w:val="20"/>
              </w:rPr>
            </w:pPr>
            <w:r w:rsidRPr="005A21E7">
              <w:rPr>
                <w:i/>
                <w:iCs/>
              </w:rPr>
              <w:t>Просмотр видео по ссылке. </w:t>
            </w:r>
            <w:r w:rsidR="000E5384">
              <w:rPr>
                <w:i/>
                <w:iCs/>
              </w:rPr>
              <w:t>Разберите примеры тестовых заданий.</w:t>
            </w:r>
            <w:r w:rsidR="00FE705E">
              <w:rPr>
                <w:rFonts w:ascii="Arial" w:hAnsi="Arial" w:cs="Arial"/>
                <w:color w:val="333333"/>
                <w:sz w:val="20"/>
                <w:szCs w:val="20"/>
              </w:rPr>
              <w:t xml:space="preserve"> </w:t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t>№ 1. Кинетическая энергия тела находится по формуле:</w:t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119" type="#_x0000_t75" style="width:18pt;height:15.6pt" o:ole="">
                  <v:imagedata r:id="rId6" o:title=""/>
                </v:shape>
                <w:control r:id="rId7" w:name="DefaultOcxName" w:shapeid="_x0000_i1119"/>
              </w:objec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mgh</w:t>
            </w:r>
            <w:proofErr w:type="spellEnd"/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object w:dxaOrig="225" w:dyaOrig="225">
                <v:shape id="_x0000_i1118" type="#_x0000_t75" style="width:18pt;height:15.6pt" o:ole="">
                  <v:imagedata r:id="rId6" o:title=""/>
                </v:shape>
                <w:control r:id="rId8" w:name="DefaultOcxName1" w:shapeid="_x0000_i1118"/>
              </w:objec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mv</w:t>
            </w:r>
            <w:r w:rsidR="00FE705E" w:rsidRPr="00FE705E">
              <w:rPr>
                <w:rFonts w:ascii="inherit" w:hAnsi="inherit" w:cs="Arial"/>
                <w:i/>
                <w:iCs/>
                <w:color w:val="333333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/2</w:t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object w:dxaOrig="225" w:dyaOrig="225">
                <v:shape id="_x0000_i1117" type="#_x0000_t75" style="width:18pt;height:15.6pt" o:ole="">
                  <v:imagedata r:id="rId6" o:title=""/>
                </v:shape>
                <w:control r:id="rId9" w:name="DefaultOcxName2" w:shapeid="_x0000_i1117"/>
              </w:objec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kx</w:t>
            </w:r>
            <w:r w:rsidR="00FE705E" w:rsidRPr="00FE705E">
              <w:rPr>
                <w:rFonts w:ascii="inherit" w:hAnsi="inherit" w:cs="Arial"/>
                <w:i/>
                <w:iCs/>
                <w:color w:val="333333"/>
                <w:sz w:val="15"/>
                <w:szCs w:val="15"/>
                <w:bdr w:val="none" w:sz="0" w:space="0" w:color="auto" w:frame="1"/>
                <w:vertAlign w:val="superscript"/>
              </w:rPr>
              <w:t>2</w: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/2</w:t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object w:dxaOrig="225" w:dyaOrig="225">
                <v:shape id="_x0000_i1116" type="#_x0000_t75" style="width:18pt;height:15.6pt" o:ole="">
                  <v:imagedata r:id="rId6" o:title=""/>
                </v:shape>
                <w:control r:id="rId10" w:name="DefaultOcxName3" w:shapeid="_x0000_i1116"/>
              </w:objec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Fs</w:t>
            </w:r>
            <w:proofErr w:type="spellEnd"/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br/>
            </w:r>
            <w:r w:rsidR="00FE705E" w:rsidRPr="00FE705E">
              <w:rPr>
                <w:rFonts w:ascii="Arial" w:hAnsi="Arial" w:cs="Arial"/>
                <w:color w:val="333333"/>
                <w:sz w:val="20"/>
                <w:szCs w:val="20"/>
              </w:rPr>
              <w:object w:dxaOrig="225" w:dyaOrig="225">
                <v:shape id="_x0000_i1115" type="#_x0000_t75" style="width:18pt;height:15.6pt" o:ole="">
                  <v:imagedata r:id="rId6" o:title=""/>
                </v:shape>
                <w:control r:id="rId11" w:name="DefaultOcxName4" w:shapeid="_x0000_i1115"/>
              </w:object>
            </w:r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 </w:t>
            </w:r>
            <w:proofErr w:type="spellStart"/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kx</w:t>
            </w:r>
            <w:proofErr w:type="spellEnd"/>
            <w:r w:rsidR="00FE705E" w:rsidRPr="00FE705E">
              <w:rPr>
                <w:rFonts w:ascii="Arial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</w:rPr>
              <w:t>.</w:t>
            </w:r>
          </w:p>
          <w:p w:rsidR="00FE705E" w:rsidRPr="00FE705E" w:rsidRDefault="00FE705E" w:rsidP="00FE705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2. Пружину сжимают один раз на 4 см, а другой на 6 см. Энергия сжатой пружины во второй раз больше энергии пружины сжатой в первый раз в: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14" type="#_x0000_t75" style="width:18pt;height:15.6pt" o:ole="">
                  <v:imagedata r:id="rId6" o:title=""/>
                </v:shape>
                <w:control r:id="rId12" w:name="DefaultOcxName5" w:shapeid="_x0000_i1114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 раза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13" type="#_x0000_t75" style="width:18pt;height:15.6pt" o:ole="">
                  <v:imagedata r:id="rId6" o:title=""/>
                </v:shape>
                <w:control r:id="rId13" w:name="DefaultOcxName6" w:shapeid="_x0000_i1113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3 раза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12" type="#_x0000_t75" style="width:18pt;height:15.6pt" o:ole="">
                  <v:imagedata r:id="rId6" o:title=""/>
                </v:shape>
                <w:control r:id="rId14" w:name="DefaultOcxName7" w:shapeid="_x0000_i1112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 раза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11" type="#_x0000_t75" style="width:18pt;height:15.6pt" o:ole="">
                  <v:imagedata r:id="rId6" o:title=""/>
                </v:shape>
                <w:control r:id="rId15" w:name="DefaultOcxName8" w:shapeid="_x0000_i1111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2,25 раза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10" type="#_x0000_t75" style="width:18pt;height:15.6pt" o:ole="">
                  <v:imagedata r:id="rId6" o:title=""/>
                </v:shape>
                <w:control r:id="rId16" w:name="DefaultOcxName9" w:shapeid="_x0000_i1110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2,5 раза.</w:t>
            </w:r>
          </w:p>
          <w:p w:rsidR="00FE705E" w:rsidRPr="00FE705E" w:rsidRDefault="00FE705E" w:rsidP="00FE705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3. Скорость свободно падающего тела при достижении поверхности Земли равна 30 м/с. Тело в начале падения находилось на высоте: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9" type="#_x0000_t75" style="width:18pt;height:15.6pt" o:ole="">
                  <v:imagedata r:id="rId6" o:title=""/>
                </v:shape>
                <w:control r:id="rId17" w:name="DefaultOcxName10" w:shapeid="_x0000_i1109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25 м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8" type="#_x0000_t75" style="width:18pt;height:15.6pt" o:ole="">
                  <v:imagedata r:id="rId6" o:title=""/>
                </v:shape>
                <w:control r:id="rId18" w:name="DefaultOcxName11" w:shapeid="_x0000_i1108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35 м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7" type="#_x0000_t75" style="width:18pt;height:15.6pt" o:ole="">
                  <v:imagedata r:id="rId6" o:title=""/>
                </v:shape>
                <w:control r:id="rId19" w:name="DefaultOcxName12" w:shapeid="_x0000_i1107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45 м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6" type="#_x0000_t75" style="width:18pt;height:15.6pt" o:ole="">
                  <v:imagedata r:id="rId6" o:title=""/>
                </v:shape>
                <w:control r:id="rId20" w:name="DefaultOcxName13" w:shapeid="_x0000_i1106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55 м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5" type="#_x0000_t75" style="width:18pt;height:15.6pt" o:ole="">
                  <v:imagedata r:id="rId6" o:title=""/>
                </v:shape>
                <w:control r:id="rId21" w:name="DefaultOcxName14" w:shapeid="_x0000_i1105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15 м.</w:t>
            </w:r>
          </w:p>
          <w:p w:rsidR="00FE705E" w:rsidRPr="00FE705E" w:rsidRDefault="00FE705E" w:rsidP="00FE705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№ 4. Автомобиль массой 3,6 т, движущийся со скоростью 54 км/ч, остановился при торможении, пройдя расстояние 2 м. Средняя сила сопротивления при торможении равна: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4" type="#_x0000_t75" style="width:18pt;height:15.6pt" o:ole="">
                  <v:imagedata r:id="rId6" o:title=""/>
                </v:shape>
                <w:control r:id="rId22" w:name="DefaultOcxName15" w:shapeid="_x0000_i1104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250 кН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3" type="#_x0000_t75" style="width:18pt;height:15.6pt" o:ole="">
                  <v:imagedata r:id="rId6" o:title=""/>
                </v:shape>
                <w:control r:id="rId23" w:name="DefaultOcxName16" w:shapeid="_x0000_i1103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202,5 кН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2" type="#_x0000_t75" style="width:18pt;height:15.6pt" o:ole="">
                  <v:imagedata r:id="rId6" o:title=""/>
                </v:shape>
                <w:control r:id="rId24" w:name="DefaultOcxName17" w:shapeid="_x0000_i1102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1350 кН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1" type="#_x0000_t75" style="width:18pt;height:15.6pt" o:ole="">
                  <v:imagedata r:id="rId6" o:title=""/>
                </v:shape>
                <w:control r:id="rId25" w:name="DefaultOcxName18" w:shapeid="_x0000_i1101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675 кН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100" type="#_x0000_t75" style="width:18pt;height:15.6pt" o:ole="">
                  <v:imagedata r:id="rId6" o:title=""/>
                </v:shape>
                <w:control r:id="rId26" w:name="DefaultOcxName19" w:shapeid="_x0000_i1100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 xml:space="preserve"> 2500 </w:t>
            </w:r>
            <w:proofErr w:type="spellStart"/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кН.</w:t>
            </w:r>
            <w:proofErr w:type="spellEnd"/>
          </w:p>
          <w:p w:rsidR="00FE705E" w:rsidRPr="00FE705E" w:rsidRDefault="00FE705E" w:rsidP="00FE705E">
            <w:pPr>
              <w:shd w:val="clear" w:color="auto" w:fill="FFFFFF"/>
              <w:spacing w:after="0" w:line="240" w:lineRule="auto"/>
              <w:textAlignment w:val="baseline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lastRenderedPageBreak/>
              <w:t>№ 5. Мяч массой 400 г, падая с высоты 15 м, отскочил от пола и поднялся на высоту 9 м. Средняя сила сопротивления воздуха при движении мяча равна: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99" type="#_x0000_t75" style="width:18pt;height:15.6pt" o:ole="">
                  <v:imagedata r:id="rId6" o:title=""/>
                </v:shape>
                <w:control r:id="rId27" w:name="DefaultOcxName20" w:shapeid="_x0000_i1099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1 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98" type="#_x0000_t75" style="width:18pt;height:15.6pt" o:ole="">
                  <v:imagedata r:id="rId6" o:title=""/>
                </v:shape>
                <w:control r:id="rId28" w:name="DefaultOcxName21" w:shapeid="_x0000_i1098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1,5 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97" type="#_x0000_t75" style="width:18pt;height:15.6pt" o:ole="">
                  <v:imagedata r:id="rId6" o:title=""/>
                </v:shape>
                <w:control r:id="rId29" w:name="DefaultOcxName22" w:shapeid="_x0000_i1097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1,75 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96" type="#_x0000_t75" style="width:18pt;height:15.6pt" o:ole="">
                  <v:imagedata r:id="rId6" o:title=""/>
                </v:shape>
                <w:control r:id="rId30" w:name="DefaultOcxName23" w:shapeid="_x0000_i1096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2,25 Н</w:t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br/>
            </w:r>
            <w:r w:rsidRPr="00FE705E"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object w:dxaOrig="225" w:dyaOrig="225">
                <v:shape id="_x0000_i1095" type="#_x0000_t75" style="width:18pt;height:15.6pt" o:ole="">
                  <v:imagedata r:id="rId6" o:title=""/>
                </v:shape>
                <w:control r:id="rId31" w:name="DefaultOcxName24" w:shapeid="_x0000_i1095"/>
              </w:object>
            </w:r>
            <w:r w:rsidRPr="00FE705E">
              <w:rPr>
                <w:rFonts w:ascii="Arial" w:eastAsia="Times New Roman" w:hAnsi="Arial" w:cs="Arial"/>
                <w:i/>
                <w:iCs/>
                <w:color w:val="333333"/>
                <w:sz w:val="20"/>
                <w:szCs w:val="20"/>
                <w:bdr w:val="none" w:sz="0" w:space="0" w:color="auto" w:frame="1"/>
                <w:lang w:eastAsia="ru-RU"/>
              </w:rPr>
              <w:t> Правильного ответа нет.</w:t>
            </w:r>
          </w:p>
          <w:p w:rsidR="007D7204" w:rsidRPr="007D7204" w:rsidRDefault="007D7204" w:rsidP="000E5384">
            <w:pPr>
              <w:pStyle w:val="a4"/>
              <w:shd w:val="clear" w:color="auto" w:fill="FAFAFA"/>
              <w:spacing w:after="0"/>
              <w:rPr>
                <w:b/>
                <w:bCs/>
                <w:i/>
                <w:iCs/>
              </w:rPr>
            </w:pPr>
          </w:p>
          <w:p w:rsidR="00E90307" w:rsidRPr="00E90307" w:rsidRDefault="00FE705E" w:rsidP="007D7204">
            <w:pPr>
              <w:pStyle w:val="a4"/>
              <w:shd w:val="clear" w:color="auto" w:fill="FAFAFA"/>
              <w:spacing w:before="0" w:after="0"/>
              <w:rPr>
                <w:b/>
                <w:bCs/>
                <w:i/>
                <w:iCs/>
              </w:rPr>
            </w:pPr>
            <w:hyperlink r:id="rId32" w:tgtFrame="_blank" w:history="1">
              <w:r w:rsidR="007D7204" w:rsidRPr="007D7204">
                <w:rPr>
                  <w:rStyle w:val="a3"/>
                  <w:b/>
                  <w:bCs/>
                  <w:i/>
                  <w:iCs/>
                </w:rPr>
                <w:br/>
              </w:r>
            </w:hyperlink>
          </w:p>
          <w:p w:rsidR="00E90307" w:rsidRPr="00226EF5" w:rsidRDefault="00E90307" w:rsidP="00D54976">
            <w:pPr>
              <w:pStyle w:val="a4"/>
              <w:shd w:val="clear" w:color="auto" w:fill="FAFAFA"/>
              <w:spacing w:before="0" w:beforeAutospacing="0" w:after="0" w:afterAutospacing="0"/>
              <w:rPr>
                <w:rFonts w:ascii="OpenSans" w:hAnsi="OpenSans"/>
                <w:color w:val="000000"/>
                <w:sz w:val="21"/>
                <w:szCs w:val="21"/>
              </w:rPr>
            </w:pPr>
            <w:r w:rsidRPr="005A21E7">
              <w:rPr>
                <w:b/>
                <w:bCs/>
                <w:i/>
                <w:iCs/>
              </w:rPr>
              <w:t>  </w:t>
            </w:r>
          </w:p>
          <w:p w:rsidR="00E90307" w:rsidRPr="00226EF5" w:rsidRDefault="00E90307" w:rsidP="00D54976">
            <w:pPr>
              <w:rPr>
                <w:b/>
                <w:bCs/>
              </w:rPr>
            </w:pPr>
            <w:r w:rsidRPr="00226EF5">
              <w:rPr>
                <w:b/>
                <w:bCs/>
                <w:i/>
                <w:iCs/>
              </w:rPr>
              <w:t>                               2.Письменные ответы и решения отправьте преподавателю.</w:t>
            </w:r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/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E90307" w:rsidRPr="00226EF5" w:rsidRDefault="00E90307" w:rsidP="00D54976">
            <w:r w:rsidRPr="00226EF5">
              <w:rPr>
                <w:b/>
                <w:bCs/>
              </w:rPr>
              <w:t>Источник (ссылка)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441C6" w:rsidP="000E5384">
            <w:pPr>
              <w:rPr>
                <w:i/>
                <w:iCs/>
              </w:rPr>
            </w:pPr>
            <w:hyperlink r:id="rId33" w:history="1">
              <w:r w:rsidRPr="00E441C6">
                <w:rPr>
                  <w:rStyle w:val="a3"/>
                </w:rPr>
                <w:t>https://tepka.ru/fizika_10/93.html</w:t>
              </w:r>
            </w:hyperlink>
            <w:r w:rsidR="00FE705E">
              <w:rPr>
                <w:i/>
                <w:iCs/>
              </w:rPr>
              <w:t xml:space="preserve"> </w:t>
            </w:r>
            <w:hyperlink r:id="rId34" w:history="1">
              <w:r w:rsidR="00FE705E" w:rsidRPr="00FE705E">
                <w:rPr>
                  <w:rStyle w:val="a3"/>
                </w:rPr>
                <w:t>https://interneturok.ru/lesson/physics/9-klass/mehanicheskie-kolebaniya-i-volny/zakon-sohraneniya-mehanicheskoy-energii</w:t>
              </w:r>
            </w:hyperlink>
          </w:p>
        </w:tc>
      </w:tr>
      <w:tr w:rsidR="00E90307" w:rsidRPr="00226EF5" w:rsidTr="00D54976">
        <w:tc>
          <w:tcPr>
            <w:tcW w:w="0" w:type="auto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8E6E81">
            <w:r w:rsidRPr="00226EF5">
              <w:t xml:space="preserve">Для  </w:t>
            </w:r>
            <w:r w:rsidR="008E6E81">
              <w:t>145-146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0307" w:rsidRPr="00226EF5" w:rsidRDefault="00E90307" w:rsidP="00D54976"/>
        </w:tc>
      </w:tr>
    </w:tbl>
    <w:p w:rsidR="00E90307" w:rsidRDefault="00E90307" w:rsidP="00E90307"/>
    <w:p w:rsidR="003F592B" w:rsidRDefault="00FE705E"/>
    <w:sectPr w:rsidR="003F592B" w:rsidSect="00F559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inherit">
    <w:panose1 w:val="00000000000000000000"/>
    <w:charset w:val="00"/>
    <w:family w:val="roman"/>
    <w:notTrueType/>
    <w:pitch w:val="default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65BBB"/>
    <w:multiLevelType w:val="multilevel"/>
    <w:tmpl w:val="BC1E52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09849AE"/>
    <w:multiLevelType w:val="multilevel"/>
    <w:tmpl w:val="C86688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8565006"/>
    <w:multiLevelType w:val="multilevel"/>
    <w:tmpl w:val="89B6A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DE35176"/>
    <w:multiLevelType w:val="hybridMultilevel"/>
    <w:tmpl w:val="E344485A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3B2FF4"/>
    <w:multiLevelType w:val="multilevel"/>
    <w:tmpl w:val="E06ACF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7815FA"/>
    <w:multiLevelType w:val="multilevel"/>
    <w:tmpl w:val="A39289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02D42D9"/>
    <w:multiLevelType w:val="multilevel"/>
    <w:tmpl w:val="7B90B9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7F24C8D"/>
    <w:multiLevelType w:val="multilevel"/>
    <w:tmpl w:val="2B0CE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54661534"/>
    <w:multiLevelType w:val="multilevel"/>
    <w:tmpl w:val="6494D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A134B6B"/>
    <w:multiLevelType w:val="multilevel"/>
    <w:tmpl w:val="3110B0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C974CA9"/>
    <w:multiLevelType w:val="multilevel"/>
    <w:tmpl w:val="6EEA7C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1786AAF"/>
    <w:multiLevelType w:val="multilevel"/>
    <w:tmpl w:val="238AF1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0"/>
  </w:num>
  <w:num w:numId="3">
    <w:abstractNumId w:val="1"/>
  </w:num>
  <w:num w:numId="4">
    <w:abstractNumId w:val="9"/>
  </w:num>
  <w:num w:numId="5">
    <w:abstractNumId w:val="0"/>
  </w:num>
  <w:num w:numId="6">
    <w:abstractNumId w:val="6"/>
  </w:num>
  <w:num w:numId="7">
    <w:abstractNumId w:val="5"/>
  </w:num>
  <w:num w:numId="8">
    <w:abstractNumId w:val="2"/>
  </w:num>
  <w:num w:numId="9">
    <w:abstractNumId w:val="8"/>
  </w:num>
  <w:num w:numId="10">
    <w:abstractNumId w:val="7"/>
  </w:num>
  <w:num w:numId="11">
    <w:abstractNumId w:val="11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0307"/>
    <w:rsid w:val="000E5384"/>
    <w:rsid w:val="001B6864"/>
    <w:rsid w:val="007479F9"/>
    <w:rsid w:val="007D7204"/>
    <w:rsid w:val="008E6E81"/>
    <w:rsid w:val="00900C2D"/>
    <w:rsid w:val="00E441C6"/>
    <w:rsid w:val="00E90307"/>
    <w:rsid w:val="00EB455C"/>
    <w:rsid w:val="00FE70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307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030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9030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Strong"/>
    <w:basedOn w:val="a0"/>
    <w:uiPriority w:val="22"/>
    <w:qFormat/>
    <w:rsid w:val="007D72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81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307"/>
    <w:rPr>
      <w:rFonts w:ascii="Calibri" w:eastAsia="Calibri" w:hAnsi="Calibri" w:cs="Times New Roman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307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90307"/>
    <w:rPr>
      <w:color w:val="0563C1"/>
      <w:u w:val="single"/>
    </w:rPr>
  </w:style>
  <w:style w:type="paragraph" w:styleId="a4">
    <w:name w:val="Normal (Web)"/>
    <w:basedOn w:val="a"/>
    <w:uiPriority w:val="99"/>
    <w:unhideWhenUsed/>
    <w:rsid w:val="00E9030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E90307"/>
    <w:rPr>
      <w:color w:val="954F72" w:themeColor="followedHyperlink"/>
      <w:u w:val="single"/>
    </w:rPr>
  </w:style>
  <w:style w:type="character" w:customStyle="1" w:styleId="50">
    <w:name w:val="Заголовок 5 Знак"/>
    <w:basedOn w:val="a0"/>
    <w:link w:val="5"/>
    <w:uiPriority w:val="9"/>
    <w:semiHidden/>
    <w:rsid w:val="00E90307"/>
    <w:rPr>
      <w:rFonts w:asciiTheme="majorHAnsi" w:eastAsiaTheme="majorEastAsia" w:hAnsiTheme="majorHAnsi" w:cstheme="majorBidi"/>
      <w:color w:val="2E74B5" w:themeColor="accent1" w:themeShade="BF"/>
    </w:rPr>
  </w:style>
  <w:style w:type="character" w:styleId="a6">
    <w:name w:val="Strong"/>
    <w:basedOn w:val="a0"/>
    <w:uiPriority w:val="22"/>
    <w:qFormat/>
    <w:rsid w:val="007D7204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8E6E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E6E81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65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6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651643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4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376577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5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289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9598723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842940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38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490748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76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2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43968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976039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94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80935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14103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99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85567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9456536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28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00898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094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46501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62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6558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33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control" Target="activeX/activeX7.xml"/><Relationship Id="rId18" Type="http://schemas.openxmlformats.org/officeDocument/2006/relationships/control" Target="activeX/activeX12.xml"/><Relationship Id="rId26" Type="http://schemas.openxmlformats.org/officeDocument/2006/relationships/control" Target="activeX/activeX20.xml"/><Relationship Id="rId3" Type="http://schemas.microsoft.com/office/2007/relationships/stylesWithEffects" Target="stylesWithEffects.xml"/><Relationship Id="rId21" Type="http://schemas.openxmlformats.org/officeDocument/2006/relationships/control" Target="activeX/activeX15.xml"/><Relationship Id="rId34" Type="http://schemas.openxmlformats.org/officeDocument/2006/relationships/hyperlink" Target="https://interneturok.ru/lesson/physics/9-klass/mehanicheskie-kolebaniya-i-volny/zakon-sohraneniya-mehanicheskoy-energii" TargetMode="External"/><Relationship Id="rId7" Type="http://schemas.openxmlformats.org/officeDocument/2006/relationships/control" Target="activeX/activeX1.xml"/><Relationship Id="rId12" Type="http://schemas.openxmlformats.org/officeDocument/2006/relationships/control" Target="activeX/activeX6.xml"/><Relationship Id="rId17" Type="http://schemas.openxmlformats.org/officeDocument/2006/relationships/control" Target="activeX/activeX11.xml"/><Relationship Id="rId25" Type="http://schemas.openxmlformats.org/officeDocument/2006/relationships/control" Target="activeX/activeX19.xml"/><Relationship Id="rId33" Type="http://schemas.openxmlformats.org/officeDocument/2006/relationships/hyperlink" Target="https://tepka.ru/fizika_10/93.html" TargetMode="External"/><Relationship Id="rId2" Type="http://schemas.openxmlformats.org/officeDocument/2006/relationships/styles" Target="styles.xml"/><Relationship Id="rId16" Type="http://schemas.openxmlformats.org/officeDocument/2006/relationships/control" Target="activeX/activeX10.xml"/><Relationship Id="rId20" Type="http://schemas.openxmlformats.org/officeDocument/2006/relationships/control" Target="activeX/activeX14.xml"/><Relationship Id="rId29" Type="http://schemas.openxmlformats.org/officeDocument/2006/relationships/control" Target="activeX/activeX23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11" Type="http://schemas.openxmlformats.org/officeDocument/2006/relationships/control" Target="activeX/activeX5.xml"/><Relationship Id="rId24" Type="http://schemas.openxmlformats.org/officeDocument/2006/relationships/control" Target="activeX/activeX18.xml"/><Relationship Id="rId32" Type="http://schemas.openxmlformats.org/officeDocument/2006/relationships/hyperlink" Target="https://an.yandex.ru/count/WgCejI_zO8y2pHG0D24RC72ocNTwNmK0ZmCnJ_weNm00000ubDSZeFgJtQqYW07zlyU50OW1x8QNhrMG0Qhwajh8W8200fW1glgIsaYW0UBvg07Y-PBQIBW1jkllg2300GBO0PoDpPG1u07sfluFw06I2Q02h87k0xa2n0McyfDuU1Rm0exFox-WKyi8-0Jp_Xk81Vc16P05y_uRe0MBnGYe1VIE1x05z8u7k0NqZWUkx0AezhM332CjiabtMzGHqGRF3Lx0-h_k8ew5Xx1f6gQ5NB07W82GDBW7j0Q2re3t0SaAQ65Iq70b4geB48664y25Xm00rSvzOgYpw0lvWHcf37Gxzrr_UDe_w0oR0fWDkleSezh8pVJkbkeHe0x0X3s5ZwBMfCFfmbpP3u6Cbq7Afyw4pngG48Epxj7kkBh7uCWGY802q12UXWF5vF4Au16Wg5Re4ShicC-hc8p5u211wK2abhYxaaxWF-aIeDP5eFFoLW4oWQVtq_Ityg8Mu1FqZWU85ApyfwtK-jVcXG6W5FIE1wWKy_uRu1G1w1GCs1N1YlRieu-y_6Fme1RGj-Vy1R0MlGF95l0_q1QKkE6-0O4Nc1VTxyiGg1S9k1S1m1Srs1V0X3tW5-3tzlC5w1S1-1Vyq-_y1PaOe1W9i1YytwFz1RWO0T0O8VWO_9wigQNlWgOsW1cmzBZYqBsHkI296RCia1a1e1aWi1cu6S0d88641Y633CBCa9aTEbjmzyQcLxYgZdBv2A4XytMFNsChFOUbch1QvXSqhvSDAfVrtKiKFoSS1E3HRrbx2omN106SoWZLKCMBuEFmjL1lTC4VLNCapawIsNyCwoTjK1Eu6eo3e2UIfo0LmXLEd9DKSB7aw0DN49Uqg52Z_LIJIzIs3Wy0~1?stat-id=9&amp;test-tag=366137418186753&amp;format-type=0&amp;actual-format=74&amp;banner-test-tags=eyI3MjA1NzYwMzc5NjEzMTQ3NyI6IjMyNzY5In0%3D" TargetMode="External"/><Relationship Id="rId5" Type="http://schemas.openxmlformats.org/officeDocument/2006/relationships/webSettings" Target="webSettings.xml"/><Relationship Id="rId15" Type="http://schemas.openxmlformats.org/officeDocument/2006/relationships/control" Target="activeX/activeX9.xml"/><Relationship Id="rId23" Type="http://schemas.openxmlformats.org/officeDocument/2006/relationships/control" Target="activeX/activeX17.xml"/><Relationship Id="rId28" Type="http://schemas.openxmlformats.org/officeDocument/2006/relationships/control" Target="activeX/activeX22.xml"/><Relationship Id="rId36" Type="http://schemas.openxmlformats.org/officeDocument/2006/relationships/theme" Target="theme/theme1.xml"/><Relationship Id="rId10" Type="http://schemas.openxmlformats.org/officeDocument/2006/relationships/control" Target="activeX/activeX4.xml"/><Relationship Id="rId19" Type="http://schemas.openxmlformats.org/officeDocument/2006/relationships/control" Target="activeX/activeX13.xml"/><Relationship Id="rId31" Type="http://schemas.openxmlformats.org/officeDocument/2006/relationships/control" Target="activeX/activeX25.xml"/><Relationship Id="rId4" Type="http://schemas.openxmlformats.org/officeDocument/2006/relationships/settings" Target="settings.xml"/><Relationship Id="rId9" Type="http://schemas.openxmlformats.org/officeDocument/2006/relationships/control" Target="activeX/activeX3.xml"/><Relationship Id="rId14" Type="http://schemas.openxmlformats.org/officeDocument/2006/relationships/control" Target="activeX/activeX8.xml"/><Relationship Id="rId22" Type="http://schemas.openxmlformats.org/officeDocument/2006/relationships/control" Target="activeX/activeX16.xml"/><Relationship Id="rId27" Type="http://schemas.openxmlformats.org/officeDocument/2006/relationships/control" Target="activeX/activeX21.xml"/><Relationship Id="rId30" Type="http://schemas.openxmlformats.org/officeDocument/2006/relationships/control" Target="activeX/activeX24.xml"/><Relationship Id="rId35" Type="http://schemas.openxmlformats.org/officeDocument/2006/relationships/fontTable" Target="fontTable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554</Words>
  <Characters>3158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</dc:creator>
  <cp:lastModifiedBy>преподаватель</cp:lastModifiedBy>
  <cp:revision>2</cp:revision>
  <dcterms:created xsi:type="dcterms:W3CDTF">2022-02-08T12:06:00Z</dcterms:created>
  <dcterms:modified xsi:type="dcterms:W3CDTF">2022-02-08T12:06:00Z</dcterms:modified>
</cp:coreProperties>
</file>